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224AFA6C">
      <w:pPr>
        <w:numPr>
          <w:ilvl w:val="0"/>
          <w:numId w:val="0"/>
        </w:numPr>
        <w:jc w:val="center"/>
        <w:rPr>
          <w:rFonts w:hint="eastAsia"/>
          <w:sz w:val="32"/>
          <w:szCs w:val="32"/>
          <w:lang w:val="en-US" w:eastAsia="zh-CN"/>
        </w:rPr>
      </w:pPr>
      <w:r>
        <w:rPr>
          <w:rFonts w:hint="eastAsia"/>
          <w:sz w:val="32"/>
          <w:szCs w:val="32"/>
          <w:lang w:val="en-US" w:eastAsia="zh-CN"/>
        </w:rPr>
        <w:drawing>
          <wp:anchor simplePos="0" relativeHeight="251658240" behindDoc="0" locked="0" layoutInCell="1" allowOverlap="1">
            <wp:simplePos x="0" y="0"/>
            <wp:positionH relativeFrom="page">
              <wp:posOffset>10756900</wp:posOffset>
            </wp:positionH>
            <wp:positionV relativeFrom="topMargin">
              <wp:posOffset>12141200</wp:posOffset>
            </wp:positionV>
            <wp:extent cx="393700" cy="469900"/>
            <wp:wrapNone/>
            <wp:docPr id="10022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0" name=""/>
                    <pic:cNvPicPr>
                      <a:picLocks noChangeAspect="1"/>
                    </pic:cNvPicPr>
                  </pic:nvPicPr>
                  <pic:blipFill>
                    <a:blip xmlns:r="http://schemas.openxmlformats.org/officeDocument/2006/relationships" r:embed="rId5"/>
                    <a:stretch>
                      <a:fillRect/>
                    </a:stretch>
                  </pic:blipFill>
                  <pic:spPr>
                    <a:xfrm>
                      <a:off x="0" y="0"/>
                      <a:ext cx="393700" cy="469900"/>
                    </a:xfrm>
                    <a:prstGeom prst="rect">
                      <a:avLst/>
                    </a:prstGeom>
                  </pic:spPr>
                </pic:pic>
              </a:graphicData>
            </a:graphic>
          </wp:anchor>
        </w:drawing>
      </w:r>
      <w:r>
        <w:rPr>
          <w:rFonts w:hint="eastAsia"/>
          <w:sz w:val="32"/>
          <w:szCs w:val="32"/>
          <w:lang w:val="en-US" w:eastAsia="zh-CN"/>
        </w:rPr>
        <w:t>第九章 压强</w:t>
      </w:r>
      <w:hyperlink r:id="rId6" w:tooltip="取消选择此知识点" w:history="1"/>
      <w:r>
        <w:rPr>
          <w:rFonts w:hint="eastAsia"/>
          <w:sz w:val="32"/>
          <w:szCs w:val="32"/>
          <w:lang w:val="en-US" w:eastAsia="zh-CN"/>
        </w:rPr>
        <w:t>（综合题30道）</w:t>
      </w:r>
    </w:p>
    <w:p w14:paraId="6FAE720A">
      <w:pPr>
        <w:shd w:val="clear" w:color="auto" w:fill="auto"/>
        <w:spacing w:line="360" w:lineRule="auto"/>
        <w:jc w:val="left"/>
        <w:textAlignment w:val="center"/>
        <w:rPr>
          <w:sz w:val="21"/>
        </w:rPr>
      </w:pPr>
      <w:r>
        <w:rPr>
          <w:sz w:val="21"/>
        </w:rPr>
        <w:t>1．如图所示，一只盛有水的薄壁玻璃杯静止在水平桌面上。玻璃杯重1.6N，底面积为30cm</w:t>
      </w:r>
      <w:r>
        <w:rPr>
          <w:sz w:val="21"/>
          <w:vertAlign w:val="superscript"/>
        </w:rPr>
        <w:t>2</w:t>
      </w:r>
      <w:r>
        <w:rPr>
          <w:sz w:val="21"/>
        </w:rPr>
        <w:t>，玻璃杯内水重2N，水深6cm，水的密度为1.0×10</w:t>
      </w:r>
      <w:r>
        <w:rPr>
          <w:sz w:val="21"/>
          <w:vertAlign w:val="superscript"/>
        </w:rPr>
        <w:t>3</w:t>
      </w:r>
      <w:r>
        <w:rPr>
          <w:sz w:val="21"/>
        </w:rPr>
        <w:t>kg/m</w:t>
      </w:r>
      <w:r>
        <w:rPr>
          <w:sz w:val="21"/>
          <w:vertAlign w:val="superscript"/>
        </w:rPr>
        <w:t>3</w:t>
      </w:r>
      <w:r>
        <w:rPr>
          <w:sz w:val="21"/>
        </w:rPr>
        <w:t>，</w:t>
      </w:r>
      <w:r>
        <w:rPr>
          <w:rFonts w:ascii="Times New Roman" w:eastAsia="Times New Roman" w:hAnsi="Times New Roman" w:cs="Times New Roman"/>
          <w:i/>
          <w:sz w:val="21"/>
        </w:rPr>
        <w:t>g</w:t>
      </w:r>
      <w:r>
        <w:rPr>
          <w:sz w:val="21"/>
        </w:rPr>
        <w:t>取10N/kg。</w:t>
      </w:r>
    </w:p>
    <w:p w14:paraId="44B8F160">
      <w:pPr>
        <w:shd w:val="clear" w:color="auto" w:fill="auto"/>
        <w:spacing w:line="360" w:lineRule="auto"/>
        <w:jc w:val="left"/>
        <w:textAlignment w:val="center"/>
        <w:rPr>
          <w:sz w:val="21"/>
        </w:rPr>
      </w:pPr>
      <w:r>
        <w:rPr>
          <w:sz w:val="21"/>
        </w:rPr>
        <w:t>求：</w:t>
      </w:r>
    </w:p>
    <w:p w14:paraId="591CB2C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62050" cy="819150"/>
            <wp:effectExtent l="0" t="0" r="0" b="0"/>
            <wp:docPr id="100003" name="图片 100003" descr="@@@6fc1326f-bc78-44ed-bec9-f749e6080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6fc1326f-bc78-44ed-bec9-f749e6080396"/>
                    <pic:cNvPicPr>
                      <a:picLocks noChangeAspect="1"/>
                    </pic:cNvPicPr>
                  </pic:nvPicPr>
                  <pic:blipFill>
                    <a:blip xmlns:r="http://schemas.openxmlformats.org/officeDocument/2006/relationships" r:embed="rId7"/>
                    <a:stretch>
                      <a:fillRect/>
                    </a:stretch>
                  </pic:blipFill>
                  <pic:spPr>
                    <a:xfrm>
                      <a:off x="0" y="0"/>
                      <a:ext cx="1162050" cy="819150"/>
                    </a:xfrm>
                    <a:prstGeom prst="rect">
                      <a:avLst/>
                    </a:prstGeom>
                  </pic:spPr>
                </pic:pic>
              </a:graphicData>
            </a:graphic>
          </wp:inline>
        </w:drawing>
      </w:r>
    </w:p>
    <w:p w14:paraId="0638B228">
      <w:pPr>
        <w:shd w:val="clear" w:color="auto" w:fill="auto"/>
        <w:spacing w:line="360" w:lineRule="auto"/>
        <w:jc w:val="left"/>
        <w:textAlignment w:val="center"/>
        <w:rPr>
          <w:sz w:val="21"/>
        </w:rPr>
      </w:pPr>
      <w:r>
        <w:rPr>
          <w:sz w:val="21"/>
        </w:rPr>
        <w:t>(1)玻璃杯对桌面的压强；</w:t>
      </w:r>
    </w:p>
    <w:p w14:paraId="6A0EE093">
      <w:pPr>
        <w:shd w:val="clear" w:color="auto" w:fill="auto"/>
        <w:spacing w:line="360" w:lineRule="auto"/>
        <w:jc w:val="left"/>
        <w:textAlignment w:val="center"/>
        <w:rPr>
          <w:sz w:val="21"/>
        </w:rPr>
      </w:pPr>
      <w:r>
        <w:rPr>
          <w:sz w:val="21"/>
        </w:rPr>
        <w:t>(2)水对玻璃杯底的压力。</w:t>
      </w:r>
    </w:p>
    <w:p w14:paraId="4AFBD0A8">
      <w:pPr>
        <w:shd w:val="clear" w:color="auto" w:fill="auto"/>
        <w:spacing w:line="360" w:lineRule="auto"/>
        <w:jc w:val="left"/>
        <w:textAlignment w:val="center"/>
        <w:rPr>
          <w:sz w:val="21"/>
        </w:rPr>
      </w:pPr>
      <w:r>
        <w:rPr>
          <w:sz w:val="21"/>
        </w:rPr>
        <w:t>【答案】(1)1200Pa</w:t>
      </w:r>
    </w:p>
    <w:p w14:paraId="46A4C453">
      <w:pPr>
        <w:shd w:val="clear" w:color="auto" w:fill="auto"/>
        <w:spacing w:line="360" w:lineRule="auto"/>
        <w:jc w:val="left"/>
        <w:textAlignment w:val="center"/>
        <w:rPr>
          <w:sz w:val="21"/>
        </w:rPr>
      </w:pPr>
      <w:r>
        <w:rPr>
          <w:sz w:val="21"/>
        </w:rPr>
        <w:t>(2)1.8N</w:t>
      </w:r>
    </w:p>
    <w:p w14:paraId="5F2C0BE5">
      <w:pPr>
        <w:shd w:val="clear" w:color="auto" w:fill="auto"/>
        <w:spacing w:line="360" w:lineRule="auto"/>
        <w:jc w:val="left"/>
        <w:textAlignment w:val="center"/>
        <w:rPr>
          <w:sz w:val="21"/>
        </w:rPr>
      </w:pPr>
      <w:r>
        <w:rPr>
          <w:sz w:val="21"/>
        </w:rPr>
        <w:t>【详解】（1）玻璃杯对桌面的压力为</w:t>
      </w:r>
      <w: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1ce01d9a82cd3728732a6fd4f3037379" style="width:146.95pt;height:16.45pt" o:ole="" coordsize="21600,21600" o:preferrelative="t" filled="f" stroked="f">
            <v:stroke joinstyle="miter"/>
            <v:imagedata r:id="rId8" o:title="eqId1ce01d9a82cd3728732a6fd4f3037379"/>
            <o:lock v:ext="edit" aspectratio="t"/>
            <w10:anchorlock/>
          </v:shape>
          <o:OLEObject Type="Embed" ProgID="Equation.DSMT4" ShapeID="_x0000_i1025" DrawAspect="Content" ObjectID="_1468075725" r:id="rId9"/>
        </w:object>
      </w:r>
    </w:p>
    <w:p w14:paraId="40C39A45">
      <w:pPr>
        <w:shd w:val="clear" w:color="auto" w:fill="auto"/>
        <w:spacing w:line="360" w:lineRule="auto"/>
        <w:jc w:val="left"/>
        <w:textAlignment w:val="center"/>
        <w:rPr>
          <w:sz w:val="21"/>
        </w:rPr>
      </w:pPr>
      <w:r>
        <w:rPr>
          <w:sz w:val="21"/>
        </w:rPr>
        <w:t>玻璃杯对桌面的压强为</w:t>
      </w:r>
      <w:r>
        <w:object>
          <v:shape id="_x0000_i1026" type="#_x0000_t75" alt="eqIdb36557d34036f32825d169646e3d88fe" style="width:137.25pt;height:27.05pt" o:ole="" coordsize="21600,21600" o:preferrelative="t" filled="f" stroked="f">
            <v:stroke joinstyle="miter"/>
            <v:imagedata r:id="rId10" o:title="eqIdb36557d34036f32825d169646e3d88fe"/>
            <o:lock v:ext="edit" aspectratio="t"/>
            <w10:anchorlock/>
          </v:shape>
          <o:OLEObject Type="Embed" ProgID="Equation.DSMT4" ShapeID="_x0000_i1026" DrawAspect="Content" ObjectID="_1468075726" r:id="rId11"/>
        </w:object>
      </w:r>
    </w:p>
    <w:p w14:paraId="2285F28E">
      <w:pPr>
        <w:shd w:val="clear" w:color="auto" w:fill="auto"/>
        <w:spacing w:line="360" w:lineRule="auto"/>
        <w:jc w:val="left"/>
        <w:textAlignment w:val="center"/>
        <w:rPr>
          <w:sz w:val="21"/>
        </w:rPr>
      </w:pPr>
      <w:r>
        <w:rPr>
          <w:sz w:val="21"/>
        </w:rPr>
        <w:t>（2）玻璃杯内水的深度为</w:t>
      </w:r>
      <w:r>
        <w:object>
          <v:shape id="_x0000_i1027" type="#_x0000_t75" alt="eqIdca9d463a01b6b2e8cea747e60be528b2" style="width:74.75pt;height:12.55pt" o:ole="" coordsize="21600,21600" o:preferrelative="t" filled="f" stroked="f">
            <v:stroke joinstyle="miter"/>
            <v:imagedata r:id="rId12" o:title="eqIdca9d463a01b6b2e8cea747e60be528b2"/>
            <o:lock v:ext="edit" aspectratio="t"/>
            <w10:anchorlock/>
          </v:shape>
          <o:OLEObject Type="Embed" ProgID="Equation.DSMT4" ShapeID="_x0000_i1027" DrawAspect="Content" ObjectID="_1468075727" r:id="rId13"/>
        </w:object>
      </w:r>
    </w:p>
    <w:p w14:paraId="1B9DAC9A">
      <w:pPr>
        <w:shd w:val="clear" w:color="auto" w:fill="auto"/>
        <w:spacing w:line="360" w:lineRule="auto"/>
        <w:jc w:val="left"/>
        <w:textAlignment w:val="center"/>
        <w:rPr>
          <w:sz w:val="21"/>
        </w:rPr>
      </w:pPr>
      <w:r>
        <w:rPr>
          <w:sz w:val="21"/>
        </w:rPr>
        <w:t>水对玻璃杯底的压强为</w:t>
      </w:r>
      <w:r>
        <w:object>
          <v:shape id="_x0000_i1028" type="#_x0000_t75" alt="eqIdcbe8ff0de64fc1aad069d1c65855f97d" style="width:241.1pt;height:17.8pt" o:ole="" coordsize="21600,21600" o:preferrelative="t" filled="f" stroked="f">
            <v:stroke joinstyle="miter"/>
            <v:imagedata r:id="rId14" o:title="eqIdcbe8ff0de64fc1aad069d1c65855f97d"/>
            <o:lock v:ext="edit" aspectratio="t"/>
            <w10:anchorlock/>
          </v:shape>
          <o:OLEObject Type="Embed" ProgID="Equation.DSMT4" ShapeID="_x0000_i1028" DrawAspect="Content" ObjectID="_1468075728" r:id="rId15"/>
        </w:object>
      </w:r>
    </w:p>
    <w:p w14:paraId="18FDC9BE">
      <w:pPr>
        <w:shd w:val="clear" w:color="auto" w:fill="auto"/>
        <w:spacing w:line="360" w:lineRule="auto"/>
        <w:jc w:val="left"/>
        <w:textAlignment w:val="center"/>
        <w:rPr>
          <w:sz w:val="21"/>
        </w:rPr>
      </w:pPr>
      <w:r>
        <w:rPr>
          <w:sz w:val="21"/>
        </w:rPr>
        <w:t>水对玻璃杯底的压力为</w:t>
      </w:r>
      <w:r>
        <w:object>
          <v:shape id="_x0000_i1029" type="#_x0000_t75" alt="eqId5e489246ca1b1483bb2eded7a8aa17c1" style="width:167.2pt;height:16.5pt" o:ole="" coordsize="21600,21600" o:preferrelative="t" filled="f" stroked="f">
            <v:stroke joinstyle="miter"/>
            <v:imagedata r:id="rId16" o:title="eqId5e489246ca1b1483bb2eded7a8aa17c1"/>
            <o:lock v:ext="edit" aspectratio="t"/>
            <w10:anchorlock/>
          </v:shape>
          <o:OLEObject Type="Embed" ProgID="Equation.DSMT4" ShapeID="_x0000_i1029" DrawAspect="Content" ObjectID="_1468075729" r:id="rId17"/>
        </w:object>
      </w:r>
    </w:p>
    <w:p w14:paraId="2A65BD5B">
      <w:pPr>
        <w:shd w:val="clear" w:color="auto" w:fill="auto"/>
        <w:spacing w:line="360" w:lineRule="auto"/>
        <w:jc w:val="left"/>
        <w:textAlignment w:val="center"/>
        <w:rPr>
          <w:sz w:val="21"/>
        </w:rPr>
      </w:pPr>
      <w:r>
        <w:rPr>
          <w:sz w:val="21"/>
        </w:rPr>
        <w:t>2．新能源汽车是指采用非常规的车用燃料作为动力来源，综合车辆的动力控制和驱动方面的先进技术，形成的技术原理先进、具有新技术、新结构的汽车。某品牌国产新能源轿车质量1.4t，每个轮子与地面的接触面积是</w:t>
      </w:r>
      <w:r>
        <w:object>
          <v:shape id="_x0000_i1030" type="#_x0000_t75" alt="eqId186a98be656ff0a092d480806b8625c7" style="width:33.4pt;height:13.75pt" o:ole="" coordsize="21600,21600" o:preferrelative="t" filled="f" stroked="f">
            <v:stroke joinstyle="miter"/>
            <v:imagedata r:id="rId18" o:title="eqId186a98be656ff0a092d480806b8625c7"/>
            <o:lock v:ext="edit" aspectratio="t"/>
            <w10:anchorlock/>
          </v:shape>
          <o:OLEObject Type="Embed" ProgID="Equation.DSMT4" ShapeID="_x0000_i1030" DrawAspect="Content" ObjectID="_1468075730" r:id="rId19"/>
        </w:object>
      </w:r>
      <w:r>
        <w:rPr>
          <w:sz w:val="21"/>
        </w:rPr>
        <w:t>。</w:t>
      </w:r>
    </w:p>
    <w:p w14:paraId="0C3F6B95">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876425" cy="971550"/>
            <wp:effectExtent l="0" t="0" r="9525" b="0"/>
            <wp:docPr id="100005" name="图片 100005" descr="@@@09108882-c3d2-43d7-ade8-10570583e2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09108882-c3d2-43d7-ade8-10570583e25e"/>
                    <pic:cNvPicPr>
                      <a:picLocks noChangeAspect="1"/>
                    </pic:cNvPicPr>
                  </pic:nvPicPr>
                  <pic:blipFill>
                    <a:blip xmlns:r="http://schemas.openxmlformats.org/officeDocument/2006/relationships" r:embed="rId20"/>
                    <a:stretch>
                      <a:fillRect/>
                    </a:stretch>
                  </pic:blipFill>
                  <pic:spPr>
                    <a:xfrm>
                      <a:off x="0" y="0"/>
                      <a:ext cx="1876425" cy="971550"/>
                    </a:xfrm>
                    <a:prstGeom prst="rect">
                      <a:avLst/>
                    </a:prstGeom>
                  </pic:spPr>
                </pic:pic>
              </a:graphicData>
            </a:graphic>
          </wp:inline>
        </w:drawing>
      </w:r>
    </w:p>
    <w:p w14:paraId="66FD63FE">
      <w:pPr>
        <w:shd w:val="clear" w:color="auto" w:fill="auto"/>
        <w:spacing w:line="360" w:lineRule="auto"/>
        <w:jc w:val="left"/>
        <w:textAlignment w:val="center"/>
        <w:rPr>
          <w:sz w:val="21"/>
        </w:rPr>
      </w:pPr>
      <w:r>
        <w:rPr>
          <w:sz w:val="21"/>
        </w:rPr>
        <w:t>(1)该车匀速直线运动时所受阻力为车重的0.02倍，则汽车所受牵引力为多大？</w:t>
      </w:r>
    </w:p>
    <w:p w14:paraId="3686A051">
      <w:pPr>
        <w:shd w:val="clear" w:color="auto" w:fill="auto"/>
        <w:spacing w:line="360" w:lineRule="auto"/>
        <w:jc w:val="left"/>
        <w:textAlignment w:val="center"/>
        <w:rPr>
          <w:sz w:val="21"/>
        </w:rPr>
      </w:pPr>
      <w:r>
        <w:rPr>
          <w:sz w:val="21"/>
        </w:rPr>
        <w:t>(2)该车空载停在停车场时对地面的压强为多少？</w:t>
      </w:r>
    </w:p>
    <w:p w14:paraId="46473434">
      <w:pPr>
        <w:shd w:val="clear" w:color="auto" w:fill="auto"/>
        <w:spacing w:line="360" w:lineRule="auto"/>
        <w:jc w:val="left"/>
        <w:textAlignment w:val="center"/>
        <w:rPr>
          <w:sz w:val="21"/>
        </w:rPr>
      </w:pPr>
      <w:r>
        <w:rPr>
          <w:sz w:val="21"/>
        </w:rPr>
        <w:t>(3)当轿车高速行驶时，对地面的压力会如何变化？请用所学过的物理知识分析其原因。</w:t>
      </w:r>
    </w:p>
    <w:p w14:paraId="3F259452">
      <w:pPr>
        <w:shd w:val="clear" w:color="auto" w:fill="auto"/>
        <w:spacing w:line="360" w:lineRule="auto"/>
        <w:jc w:val="left"/>
        <w:textAlignment w:val="center"/>
        <w:rPr>
          <w:sz w:val="21"/>
        </w:rPr>
      </w:pPr>
      <w:r>
        <w:rPr>
          <w:sz w:val="21"/>
        </w:rPr>
        <w:t>【答案】(1)</w:t>
      </w:r>
      <w:r>
        <w:object>
          <v:shape id="_x0000_i1031" type="#_x0000_t75" alt="eqId73884d49cc6770f6158d1242e119e89e" style="width:46.6pt;height:13.75pt" o:ole="" coordsize="21600,21600" o:preferrelative="t" filled="f" stroked="f">
            <v:stroke joinstyle="miter"/>
            <v:imagedata r:id="rId21" o:title="eqId73884d49cc6770f6158d1242e119e89e"/>
            <o:lock v:ext="edit" aspectratio="t"/>
            <w10:anchorlock/>
          </v:shape>
          <o:OLEObject Type="Embed" ProgID="Equation.DSMT4" ShapeID="_x0000_i1031" DrawAspect="Content" ObjectID="_1468075731" r:id="rId22"/>
        </w:object>
      </w:r>
    </w:p>
    <w:p w14:paraId="6C247CB1">
      <w:pPr>
        <w:shd w:val="clear" w:color="auto" w:fill="auto"/>
        <w:spacing w:line="360" w:lineRule="auto"/>
        <w:jc w:val="left"/>
        <w:textAlignment w:val="center"/>
        <w:rPr>
          <w:sz w:val="21"/>
        </w:rPr>
      </w:pPr>
      <w:r>
        <w:rPr>
          <w:sz w:val="21"/>
        </w:rPr>
        <w:t>(2)</w:t>
      </w:r>
      <w:r>
        <w:object>
          <v:shape id="_x0000_i1032" type="#_x0000_t75" alt="eqId6b9be37908042389a14e8b7702c3767b" style="width:53.65pt;height:13.9pt" o:ole="" coordsize="21600,21600" o:preferrelative="t" filled="f" stroked="f">
            <v:stroke joinstyle="miter"/>
            <v:imagedata r:id="rId23" o:title="eqId6b9be37908042389a14e8b7702c3767b"/>
            <o:lock v:ext="edit" aspectratio="t"/>
            <w10:anchorlock/>
          </v:shape>
          <o:OLEObject Type="Embed" ProgID="Equation.DSMT4" ShapeID="_x0000_i1032" DrawAspect="Content" ObjectID="_1468075732" r:id="rId24"/>
        </w:object>
      </w:r>
    </w:p>
    <w:p w14:paraId="682D5249">
      <w:pPr>
        <w:shd w:val="clear" w:color="auto" w:fill="auto"/>
        <w:spacing w:line="360" w:lineRule="auto"/>
        <w:jc w:val="left"/>
        <w:textAlignment w:val="center"/>
        <w:rPr>
          <w:sz w:val="21"/>
        </w:rPr>
      </w:pPr>
      <w:r>
        <w:rPr>
          <w:sz w:val="21"/>
        </w:rPr>
        <w:t>(3)见解析</w:t>
      </w:r>
    </w:p>
    <w:p w14:paraId="39B04FF1">
      <w:pPr>
        <w:shd w:val="clear" w:color="auto" w:fill="auto"/>
        <w:spacing w:line="360" w:lineRule="auto"/>
        <w:jc w:val="left"/>
        <w:textAlignment w:val="center"/>
        <w:rPr>
          <w:sz w:val="21"/>
        </w:rPr>
      </w:pPr>
      <w:r>
        <w:rPr>
          <w:sz w:val="21"/>
        </w:rPr>
        <w:t>【详解】（1）匀速直线运动时受平衡力，所以牵引力</w:t>
      </w:r>
      <w:r>
        <w:object>
          <v:shape id="_x0000_i1033" type="#_x0000_t75" alt="eqId8797467804a70926a72e926cfb229ce4" style="width:284.2pt;height:15.8pt" o:ole="" coordsize="21600,21600" o:preferrelative="t" filled="f" stroked="f">
            <v:stroke joinstyle="miter"/>
            <v:imagedata r:id="rId25" o:title="eqId8797467804a70926a72e926cfb229ce4"/>
            <o:lock v:ext="edit" aspectratio="t"/>
            <w10:anchorlock/>
          </v:shape>
          <o:OLEObject Type="Embed" ProgID="Equation.DSMT4" ShapeID="_x0000_i1033" DrawAspect="Content" ObjectID="_1468075733" r:id="rId26"/>
        </w:object>
      </w:r>
    </w:p>
    <w:p w14:paraId="45E043A5">
      <w:pPr>
        <w:shd w:val="clear" w:color="auto" w:fill="auto"/>
        <w:spacing w:line="360" w:lineRule="auto"/>
        <w:jc w:val="left"/>
        <w:textAlignment w:val="center"/>
        <w:rPr>
          <w:sz w:val="21"/>
        </w:rPr>
      </w:pPr>
      <w:r>
        <w:rPr>
          <w:sz w:val="21"/>
        </w:rPr>
        <w:t>（2）该车空载停在停车场时对地面的压强为</w:t>
      </w:r>
      <w:r>
        <w:object>
          <v:shape id="_x0000_i1034" type="#_x0000_t75" alt="eqId183e96f2a2973ca1d49915e6fb8b8c7d" style="width:194.45pt;height:29pt" o:ole="" coordsize="21600,21600" o:preferrelative="t" filled="f" stroked="f">
            <v:stroke joinstyle="miter"/>
            <v:imagedata r:id="rId27" o:title="eqId183e96f2a2973ca1d49915e6fb8b8c7d"/>
            <o:lock v:ext="edit" aspectratio="t"/>
            <w10:anchorlock/>
          </v:shape>
          <o:OLEObject Type="Embed" ProgID="Equation.DSMT4" ShapeID="_x0000_i1034" DrawAspect="Content" ObjectID="_1468075734" r:id="rId28"/>
        </w:object>
      </w:r>
    </w:p>
    <w:p w14:paraId="5C88FC82">
      <w:pPr>
        <w:shd w:val="clear" w:color="auto" w:fill="auto"/>
        <w:spacing w:line="360" w:lineRule="auto"/>
        <w:jc w:val="left"/>
        <w:textAlignment w:val="center"/>
        <w:rPr>
          <w:sz w:val="21"/>
        </w:rPr>
      </w:pPr>
      <w:r>
        <w:rPr>
          <w:sz w:val="21"/>
        </w:rPr>
        <w:t>（3）当轿车高速行驶时，对地面的压力会变小。因为汽车的上表面空气流速大，压强小；下表面的空气流速小，压强大。压力差向上，所以对地面的压力变小。</w:t>
      </w:r>
    </w:p>
    <w:p w14:paraId="6C698302">
      <w:pPr>
        <w:shd w:val="clear" w:color="auto" w:fill="auto"/>
        <w:spacing w:line="360" w:lineRule="auto"/>
        <w:jc w:val="left"/>
        <w:textAlignment w:val="center"/>
        <w:rPr>
          <w:sz w:val="21"/>
        </w:rPr>
      </w:pPr>
      <w:r>
        <w:rPr>
          <w:sz w:val="21"/>
        </w:rPr>
        <w:t>3．制作豆腐过程中，要用重物把豆腐压实，如果重物对豆腐的压力为200N，受力面积为1m</w:t>
      </w:r>
      <w:r>
        <w:rPr>
          <w:sz w:val="21"/>
          <w:vertAlign w:val="superscript"/>
        </w:rPr>
        <w:t>2</w:t>
      </w:r>
      <w:r>
        <w:rPr>
          <w:sz w:val="21"/>
        </w:rPr>
        <w:t>。压实后，30kg豆腐的体积为0.02m</w:t>
      </w:r>
      <w:r>
        <w:rPr>
          <w:sz w:val="21"/>
          <w:vertAlign w:val="superscript"/>
        </w:rPr>
        <w:t>3</w:t>
      </w:r>
      <w:r>
        <w:rPr>
          <w:sz w:val="21"/>
        </w:rPr>
        <w:t>。（</w:t>
      </w:r>
      <w:r>
        <w:rPr>
          <w:rFonts w:ascii="Times New Roman" w:eastAsia="Times New Roman" w:hAnsi="Times New Roman" w:cs="Times New Roman"/>
          <w:i/>
          <w:sz w:val="21"/>
        </w:rPr>
        <w:t>g</w:t>
      </w:r>
      <w:r>
        <w:rPr>
          <w:sz w:val="21"/>
        </w:rPr>
        <w:t>取10N/kg）</w:t>
      </w:r>
    </w:p>
    <w:p w14:paraId="126ACF22">
      <w:pPr>
        <w:shd w:val="clear" w:color="auto" w:fill="auto"/>
        <w:spacing w:line="360" w:lineRule="auto"/>
        <w:jc w:val="left"/>
        <w:textAlignment w:val="center"/>
        <w:rPr>
          <w:sz w:val="21"/>
        </w:rPr>
      </w:pPr>
      <w:r>
        <w:rPr>
          <w:sz w:val="21"/>
        </w:rPr>
        <w:t>(1)重物对豆腐的压力改变了豆腐的</w:t>
      </w:r>
      <w:r>
        <w:rPr>
          <w:rFonts w:ascii="Times New Roman" w:eastAsia="Times New Roman" w:hAnsi="Times New Roman" w:cs="Times New Roman"/>
          <w:b w:val="0"/>
          <w:sz w:val="21"/>
          <w:u w:val="single"/>
        </w:rPr>
        <w:t xml:space="preserve">          </w:t>
      </w:r>
      <w:r>
        <w:rPr>
          <w:sz w:val="21"/>
        </w:rPr>
        <w:t>求：</w:t>
      </w:r>
    </w:p>
    <w:p w14:paraId="30AF4D85">
      <w:pPr>
        <w:shd w:val="clear" w:color="auto" w:fill="auto"/>
        <w:spacing w:line="360" w:lineRule="auto"/>
        <w:jc w:val="left"/>
        <w:textAlignment w:val="center"/>
        <w:rPr>
          <w:sz w:val="21"/>
        </w:rPr>
      </w:pPr>
      <w:r>
        <w:rPr>
          <w:sz w:val="21"/>
        </w:rPr>
        <w:t>(2)重物的质量</w:t>
      </w:r>
      <w:r>
        <w:rPr>
          <w:rFonts w:ascii="Times New Roman" w:eastAsia="Times New Roman" w:hAnsi="Times New Roman" w:cs="Times New Roman"/>
          <w:b w:val="0"/>
          <w:sz w:val="21"/>
          <w:u w:val="single"/>
        </w:rPr>
        <w:t xml:space="preserve">          </w:t>
      </w:r>
      <w:r>
        <w:rPr>
          <w:sz w:val="21"/>
        </w:rPr>
        <w:t>；</w:t>
      </w:r>
    </w:p>
    <w:p w14:paraId="07E115D7">
      <w:pPr>
        <w:shd w:val="clear" w:color="auto" w:fill="auto"/>
        <w:spacing w:line="360" w:lineRule="auto"/>
        <w:jc w:val="left"/>
        <w:textAlignment w:val="center"/>
        <w:rPr>
          <w:sz w:val="21"/>
        </w:rPr>
      </w:pPr>
      <w:r>
        <w:rPr>
          <w:sz w:val="21"/>
        </w:rPr>
        <w:t>(3)重物对豆腐的压强</w:t>
      </w:r>
      <w:r>
        <w:rPr>
          <w:rFonts w:ascii="Times New Roman" w:eastAsia="Times New Roman" w:hAnsi="Times New Roman" w:cs="Times New Roman"/>
          <w:b w:val="0"/>
          <w:sz w:val="21"/>
          <w:u w:val="single"/>
        </w:rPr>
        <w:t xml:space="preserve">          </w:t>
      </w:r>
      <w:r>
        <w:rPr>
          <w:sz w:val="21"/>
        </w:rPr>
        <w:t>；</w:t>
      </w:r>
    </w:p>
    <w:p w14:paraId="5E96D43B">
      <w:pPr>
        <w:shd w:val="clear" w:color="auto" w:fill="auto"/>
        <w:spacing w:line="360" w:lineRule="auto"/>
        <w:jc w:val="left"/>
        <w:textAlignment w:val="center"/>
        <w:rPr>
          <w:sz w:val="21"/>
        </w:rPr>
      </w:pPr>
      <w:r>
        <w:rPr>
          <w:sz w:val="21"/>
        </w:rPr>
        <w:t>(4)豆腐的密度</w:t>
      </w:r>
      <w:r>
        <w:rPr>
          <w:rFonts w:ascii="Times New Roman" w:eastAsia="Times New Roman" w:hAnsi="Times New Roman" w:cs="Times New Roman"/>
          <w:b w:val="0"/>
          <w:sz w:val="21"/>
          <w:u w:val="single"/>
        </w:rPr>
        <w:t xml:space="preserve">          </w:t>
      </w:r>
      <w:r>
        <w:rPr>
          <w:sz w:val="21"/>
        </w:rPr>
        <w:t>。</w:t>
      </w:r>
    </w:p>
    <w:p w14:paraId="4AAFFA62">
      <w:pPr>
        <w:shd w:val="clear" w:color="auto" w:fill="auto"/>
        <w:spacing w:line="360" w:lineRule="auto"/>
        <w:jc w:val="left"/>
        <w:textAlignment w:val="center"/>
        <w:rPr>
          <w:sz w:val="21"/>
        </w:rPr>
      </w:pPr>
      <w:r>
        <w:rPr>
          <w:sz w:val="21"/>
        </w:rPr>
        <w:t>【答案】(1)形状</w:t>
      </w:r>
    </w:p>
    <w:p w14:paraId="02AE636D">
      <w:pPr>
        <w:shd w:val="clear" w:color="auto" w:fill="auto"/>
        <w:spacing w:line="360" w:lineRule="auto"/>
        <w:jc w:val="left"/>
        <w:textAlignment w:val="center"/>
        <w:rPr>
          <w:sz w:val="21"/>
        </w:rPr>
      </w:pPr>
      <w:r>
        <w:rPr>
          <w:sz w:val="21"/>
        </w:rPr>
        <w:t>(2)20kg</w:t>
      </w:r>
    </w:p>
    <w:p w14:paraId="047FB596">
      <w:pPr>
        <w:shd w:val="clear" w:color="auto" w:fill="auto"/>
        <w:spacing w:line="360" w:lineRule="auto"/>
        <w:jc w:val="left"/>
        <w:textAlignment w:val="center"/>
        <w:rPr>
          <w:sz w:val="21"/>
        </w:rPr>
      </w:pPr>
      <w:r>
        <w:rPr>
          <w:sz w:val="21"/>
        </w:rPr>
        <w:t>(3)200Pa</w:t>
      </w:r>
    </w:p>
    <w:p w14:paraId="2C9F138F">
      <w:pPr>
        <w:shd w:val="clear" w:color="auto" w:fill="auto"/>
        <w:spacing w:line="360" w:lineRule="auto"/>
        <w:jc w:val="left"/>
        <w:textAlignment w:val="center"/>
        <w:rPr>
          <w:sz w:val="21"/>
        </w:rPr>
      </w:pPr>
      <w:r>
        <w:rPr>
          <w:sz w:val="21"/>
        </w:rPr>
        <w:t>(4)</w:t>
      </w:r>
      <w:r>
        <w:object>
          <v:shape id="_x0000_i1035" type="#_x0000_t75" alt="eqId2be39d7d31d4f1c3143173dbcb37a038" style="width:62.45pt;height:16.05pt" o:ole="" coordsize="21600,21600" o:preferrelative="t" filled="f" stroked="f">
            <v:stroke joinstyle="miter"/>
            <v:imagedata r:id="rId29" o:title="eqId2be39d7d31d4f1c3143173dbcb37a038"/>
            <o:lock v:ext="edit" aspectratio="t"/>
            <w10:anchorlock/>
          </v:shape>
          <o:OLEObject Type="Embed" ProgID="Equation.DSMT4" ShapeID="_x0000_i1035" DrawAspect="Content" ObjectID="_1468075735" r:id="rId30"/>
        </w:object>
      </w:r>
    </w:p>
    <w:p w14:paraId="2EB3C7A7">
      <w:pPr>
        <w:shd w:val="clear" w:color="auto" w:fill="auto"/>
        <w:spacing w:line="360" w:lineRule="auto"/>
        <w:jc w:val="left"/>
        <w:textAlignment w:val="center"/>
        <w:rPr>
          <w:sz w:val="21"/>
        </w:rPr>
      </w:pPr>
      <w:r>
        <w:rPr>
          <w:sz w:val="21"/>
        </w:rPr>
        <w:t>【详解】（1）用重物把豆腐压实，重物对豆腐的力使豆腐的形状发生了改变。</w:t>
      </w:r>
    </w:p>
    <w:p w14:paraId="7A57EA8B">
      <w:pPr>
        <w:shd w:val="clear" w:color="auto" w:fill="auto"/>
        <w:spacing w:line="360" w:lineRule="auto"/>
        <w:jc w:val="left"/>
        <w:textAlignment w:val="center"/>
        <w:rPr>
          <w:sz w:val="21"/>
        </w:rPr>
      </w:pPr>
      <w:r>
        <w:rPr>
          <w:sz w:val="21"/>
        </w:rPr>
        <w:t>（2）由题意得，重物的重力</w:t>
      </w:r>
      <w:r>
        <w:rPr>
          <w:rFonts w:ascii="Times New Roman" w:eastAsia="Times New Roman" w:hAnsi="Times New Roman" w:cs="Times New Roman"/>
          <w:i/>
          <w:sz w:val="21"/>
        </w:rPr>
        <w:t>G</w:t>
      </w:r>
      <w:r>
        <w:rPr>
          <w:sz w:val="21"/>
        </w:rPr>
        <w:t>=</w:t>
      </w:r>
      <w:r>
        <w:rPr>
          <w:rFonts w:ascii="Times New Roman" w:eastAsia="Times New Roman" w:hAnsi="Times New Roman" w:cs="Times New Roman"/>
          <w:i/>
          <w:sz w:val="21"/>
        </w:rPr>
        <w:t>F</w:t>
      </w:r>
      <w:r>
        <w:rPr>
          <w:sz w:val="21"/>
        </w:rPr>
        <w:t>=200N，则重物的质量为</w:t>
      </w:r>
    </w:p>
    <w:p w14:paraId="6253D6BB">
      <w:pPr>
        <w:shd w:val="clear" w:color="auto" w:fill="auto"/>
        <w:spacing w:line="360" w:lineRule="auto"/>
        <w:jc w:val="center"/>
        <w:textAlignment w:val="center"/>
        <w:rPr>
          <w:sz w:val="21"/>
        </w:rPr>
      </w:pPr>
      <w:r>
        <w:object>
          <v:shape id="_x0000_i1036" type="#_x0000_t75" alt="eqId3aa7b8bd4ee33f6f2bb26e1a1f5101d3" style="width:97.6pt;height:28.35pt" o:ole="" coordsize="21600,21600" o:preferrelative="t" filled="f" stroked="f">
            <v:stroke joinstyle="miter"/>
            <v:imagedata r:id="rId31" o:title="eqId3aa7b8bd4ee33f6f2bb26e1a1f5101d3"/>
            <o:lock v:ext="edit" aspectratio="t"/>
            <w10:anchorlock/>
          </v:shape>
          <o:OLEObject Type="Embed" ProgID="Equation.DSMT4" ShapeID="_x0000_i1036" DrawAspect="Content" ObjectID="_1468075736" r:id="rId32"/>
        </w:object>
      </w:r>
    </w:p>
    <w:p w14:paraId="58738B24">
      <w:pPr>
        <w:shd w:val="clear" w:color="auto" w:fill="auto"/>
        <w:spacing w:line="360" w:lineRule="auto"/>
        <w:jc w:val="left"/>
        <w:textAlignment w:val="center"/>
        <w:rPr>
          <w:sz w:val="21"/>
        </w:rPr>
      </w:pPr>
      <w:r>
        <w:rPr>
          <w:sz w:val="21"/>
        </w:rPr>
        <w:t>（3）重物对豆腐的压强</w:t>
      </w:r>
    </w:p>
    <w:p w14:paraId="4F26B1DF">
      <w:pPr>
        <w:shd w:val="clear" w:color="auto" w:fill="auto"/>
        <w:spacing w:line="360" w:lineRule="auto"/>
        <w:jc w:val="center"/>
        <w:textAlignment w:val="center"/>
        <w:rPr>
          <w:sz w:val="21"/>
        </w:rPr>
      </w:pPr>
      <w:r>
        <w:object>
          <v:shape id="_x0000_i1037" type="#_x0000_t75" alt="eqId76e52dbb7619bcaf931837cd5491544a" style="width:104.7pt;height:27.05pt" o:ole="" coordsize="21600,21600" o:preferrelative="t" filled="f" stroked="f">
            <v:stroke joinstyle="miter"/>
            <v:imagedata r:id="rId33" o:title="eqId76e52dbb7619bcaf931837cd5491544a"/>
            <o:lock v:ext="edit" aspectratio="t"/>
            <w10:anchorlock/>
          </v:shape>
          <o:OLEObject Type="Embed" ProgID="Equation.DSMT4" ShapeID="_x0000_i1037" DrawAspect="Content" ObjectID="_1468075737" r:id="rId34"/>
        </w:object>
      </w:r>
    </w:p>
    <w:p w14:paraId="3D796B70">
      <w:pPr>
        <w:shd w:val="clear" w:color="auto" w:fill="auto"/>
        <w:spacing w:line="360" w:lineRule="auto"/>
        <w:jc w:val="left"/>
        <w:textAlignment w:val="center"/>
        <w:rPr>
          <w:sz w:val="21"/>
        </w:rPr>
      </w:pPr>
      <w:r>
        <w:rPr>
          <w:sz w:val="21"/>
        </w:rPr>
        <w:t>（4）豆腐的密度</w:t>
      </w:r>
    </w:p>
    <w:p w14:paraId="4F3DA43E">
      <w:pPr>
        <w:shd w:val="clear" w:color="auto" w:fill="auto"/>
        <w:spacing w:line="360" w:lineRule="auto"/>
        <w:jc w:val="center"/>
        <w:textAlignment w:val="center"/>
        <w:rPr>
          <w:sz w:val="21"/>
        </w:rPr>
      </w:pPr>
      <w:r>
        <w:object>
          <v:shape id="_x0000_i1038" type="#_x0000_t75" alt="eqId34760a66d6dd706144b9757f64ecf751" style="width:143.4pt;height:27.45pt" o:ole="" coordsize="21600,21600" o:preferrelative="t" filled="f" stroked="f">
            <v:stroke joinstyle="miter"/>
            <v:imagedata r:id="rId35" o:title="eqId34760a66d6dd706144b9757f64ecf751"/>
            <o:lock v:ext="edit" aspectratio="t"/>
            <w10:anchorlock/>
          </v:shape>
          <o:OLEObject Type="Embed" ProgID="Equation.DSMT4" ShapeID="_x0000_i1038" DrawAspect="Content" ObjectID="_1468075738" r:id="rId36"/>
        </w:object>
      </w:r>
    </w:p>
    <w:p w14:paraId="5F16D640">
      <w:pPr>
        <w:shd w:val="clear" w:color="auto" w:fill="auto"/>
        <w:spacing w:line="360" w:lineRule="auto"/>
        <w:jc w:val="left"/>
        <w:textAlignment w:val="center"/>
        <w:rPr>
          <w:sz w:val="21"/>
        </w:rPr>
      </w:pPr>
      <w:r>
        <w:rPr>
          <w:sz w:val="21"/>
        </w:rPr>
        <w:t>4．将一未装满水密闭的矿泉水瓶，先正立放置在水平桌面上，再倒立放置，如图所示，瓶盖的面积是8cm</w:t>
      </w:r>
      <w:r>
        <w:rPr>
          <w:sz w:val="21"/>
          <w:vertAlign w:val="superscript"/>
        </w:rPr>
        <w:t>2</w:t>
      </w:r>
      <w:r>
        <w:rPr>
          <w:sz w:val="21"/>
        </w:rPr>
        <w:t>，瓶底的面积为28cm</w:t>
      </w:r>
      <w:r>
        <w:rPr>
          <w:sz w:val="21"/>
          <w:vertAlign w:val="superscript"/>
        </w:rPr>
        <w:t>2</w:t>
      </w:r>
      <w:r>
        <w:rPr>
          <w:sz w:val="21"/>
        </w:rPr>
        <w:t>，瓶重和厚度均忽略不计。（已知</w:t>
      </w:r>
      <w:r>
        <w:object>
          <v:shape id="_x0000_i1039" type="#_x0000_t75" alt="eqIdbb0d06b2b45f00a63215c88c5271a190" style="width:86.2pt;height:17.5pt" o:ole="" coordsize="21600,21600" o:preferrelative="t" filled="f" stroked="f">
            <v:stroke joinstyle="miter"/>
            <v:imagedata r:id="rId37" o:title="eqIdbb0d06b2b45f00a63215c88c5271a190"/>
            <o:lock v:ext="edit" aspectratio="t"/>
            <w10:anchorlock/>
          </v:shape>
          <o:OLEObject Type="Embed" ProgID="Equation.DSMT4" ShapeID="_x0000_i1039" DrawAspect="Content" ObjectID="_1468075739" r:id="rId38"/>
        </w:object>
      </w:r>
      <w:r>
        <w:rPr>
          <w:sz w:val="21"/>
        </w:rPr>
        <w:t>，</w:t>
      </w:r>
      <w:r>
        <w:rPr>
          <w:rFonts w:ascii="Times New Roman" w:eastAsia="Times New Roman" w:hAnsi="Times New Roman" w:cs="Times New Roman"/>
          <w:i/>
          <w:sz w:val="21"/>
        </w:rPr>
        <w:t>g</w:t>
      </w:r>
      <w:r>
        <w:rPr>
          <w:sz w:val="21"/>
        </w:rPr>
        <w:t>=10N/kg）</w:t>
      </w:r>
    </w:p>
    <w:p w14:paraId="163BA02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752600" cy="1162050"/>
            <wp:effectExtent l="0" t="0" r="0" b="0"/>
            <wp:docPr id="100007" name="图片 100007" descr="@@@b4d3e65d-9393-44b9-bc70-adec799012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b4d3e65d-9393-44b9-bc70-adec799012b8"/>
                    <pic:cNvPicPr>
                      <a:picLocks noChangeAspect="1"/>
                    </pic:cNvPicPr>
                  </pic:nvPicPr>
                  <pic:blipFill>
                    <a:blip xmlns:r="http://schemas.openxmlformats.org/officeDocument/2006/relationships" r:embed="rId39"/>
                    <a:stretch>
                      <a:fillRect/>
                    </a:stretch>
                  </pic:blipFill>
                  <pic:spPr>
                    <a:xfrm>
                      <a:off x="0" y="0"/>
                      <a:ext cx="1752600" cy="1162050"/>
                    </a:xfrm>
                    <a:prstGeom prst="rect">
                      <a:avLst/>
                    </a:prstGeom>
                  </pic:spPr>
                </pic:pic>
              </a:graphicData>
            </a:graphic>
          </wp:inline>
        </w:drawing>
      </w:r>
    </w:p>
    <w:p w14:paraId="33CDEC6F">
      <w:pPr>
        <w:shd w:val="clear" w:color="auto" w:fill="auto"/>
        <w:spacing w:line="360" w:lineRule="auto"/>
        <w:jc w:val="left"/>
        <w:textAlignment w:val="center"/>
        <w:rPr>
          <w:sz w:val="21"/>
        </w:rPr>
      </w:pPr>
      <w:r>
        <w:rPr>
          <w:sz w:val="21"/>
        </w:rPr>
        <w:t>(1)求倒立放置时水对瓶盖的压强；</w:t>
      </w:r>
    </w:p>
    <w:p w14:paraId="746AAD96">
      <w:pPr>
        <w:shd w:val="clear" w:color="auto" w:fill="auto"/>
        <w:spacing w:line="360" w:lineRule="auto"/>
        <w:jc w:val="left"/>
        <w:textAlignment w:val="center"/>
        <w:rPr>
          <w:sz w:val="21"/>
        </w:rPr>
      </w:pPr>
      <w:r>
        <w:rPr>
          <w:sz w:val="21"/>
        </w:rPr>
        <w:t>(2)求倒立放置时矿泉水瓶对桌面的压强；</w:t>
      </w:r>
    </w:p>
    <w:p w14:paraId="067F76E2">
      <w:pPr>
        <w:shd w:val="clear" w:color="auto" w:fill="auto"/>
        <w:spacing w:line="360" w:lineRule="auto"/>
        <w:jc w:val="left"/>
        <w:textAlignment w:val="center"/>
        <w:rPr>
          <w:sz w:val="21"/>
        </w:rPr>
      </w:pPr>
      <w:r>
        <w:rPr>
          <w:sz w:val="21"/>
        </w:rPr>
        <w:t>(3)倒立放置后水对瓶盖的压力</w:t>
      </w:r>
      <w:r>
        <w:rPr>
          <w:rFonts w:ascii="Times New Roman" w:eastAsia="Times New Roman" w:hAnsi="Times New Roman" w:cs="Times New Roman"/>
          <w:b w:val="0"/>
          <w:sz w:val="21"/>
          <w:u w:val="single"/>
        </w:rPr>
        <w:t xml:space="preserve">           </w:t>
      </w:r>
      <w:r>
        <w:rPr>
          <w:sz w:val="21"/>
        </w:rPr>
        <w:t>（选填“大于”“小于”或“等于”）正立放置时水对瓶底的压力。请阐述理由</w:t>
      </w:r>
      <w:r>
        <w:rPr>
          <w:rFonts w:ascii="Times New Roman" w:eastAsia="Times New Roman" w:hAnsi="Times New Roman" w:cs="Times New Roman"/>
          <w:b w:val="0"/>
          <w:sz w:val="21"/>
          <w:u w:val="single"/>
        </w:rPr>
        <w:t xml:space="preserve">        </w:t>
      </w:r>
      <w:r>
        <w:rPr>
          <w:sz w:val="21"/>
        </w:rPr>
        <w:t>。</w:t>
      </w:r>
    </w:p>
    <w:p w14:paraId="25F72DB2">
      <w:pPr>
        <w:shd w:val="clear" w:color="auto" w:fill="auto"/>
        <w:spacing w:line="360" w:lineRule="auto"/>
        <w:jc w:val="left"/>
        <w:textAlignment w:val="center"/>
        <w:rPr>
          <w:sz w:val="21"/>
        </w:rPr>
      </w:pPr>
      <w:r>
        <w:rPr>
          <w:sz w:val="21"/>
        </w:rPr>
        <w:t>【答案】(1)</w:t>
      </w:r>
      <w:r>
        <w:object>
          <v:shape id="_x0000_i1040" type="#_x0000_t75" alt="eqIdc166a95bed03a1d9e57f176d5b7d72b7" style="width:48.35pt;height:13.9pt" o:ole="" coordsize="21600,21600" o:preferrelative="t" filled="f" stroked="f">
            <v:stroke joinstyle="miter"/>
            <v:imagedata r:id="rId40" o:title="eqIdc166a95bed03a1d9e57f176d5b7d72b7"/>
            <o:lock v:ext="edit" aspectratio="t"/>
            <w10:anchorlock/>
          </v:shape>
          <o:OLEObject Type="Embed" ProgID="Equation.DSMT4" ShapeID="_x0000_i1040" DrawAspect="Content" ObjectID="_1468075740" r:id="rId41"/>
        </w:object>
      </w:r>
    </w:p>
    <w:p w14:paraId="24A9EDA9">
      <w:pPr>
        <w:shd w:val="clear" w:color="auto" w:fill="auto"/>
        <w:spacing w:line="360" w:lineRule="auto"/>
        <w:jc w:val="left"/>
        <w:textAlignment w:val="center"/>
        <w:rPr>
          <w:sz w:val="21"/>
        </w:rPr>
      </w:pPr>
      <w:r>
        <w:rPr>
          <w:sz w:val="21"/>
        </w:rPr>
        <w:t>(2)</w:t>
      </w:r>
      <w:r>
        <w:object>
          <v:shape id="_x0000_i1041" type="#_x0000_t75" alt="eqIdcf36c5c13122dfdae2c3bdd238a40ae5" style="width:49.25pt;height:14.05pt" o:ole="" coordsize="21600,21600" o:preferrelative="t" filled="f" stroked="f">
            <v:stroke joinstyle="miter"/>
            <v:imagedata r:id="rId42" o:title="eqIdcf36c5c13122dfdae2c3bdd238a40ae5"/>
            <o:lock v:ext="edit" aspectratio="t"/>
            <w10:anchorlock/>
          </v:shape>
          <o:OLEObject Type="Embed" ProgID="Equation.DSMT4" ShapeID="_x0000_i1041" DrawAspect="Content" ObjectID="_1468075741" r:id="rId43"/>
        </w:object>
      </w:r>
    </w:p>
    <w:p w14:paraId="19A38DB2">
      <w:pPr>
        <w:shd w:val="clear" w:color="auto" w:fill="auto"/>
        <w:spacing w:line="360" w:lineRule="auto"/>
        <w:jc w:val="left"/>
        <w:textAlignment w:val="center"/>
        <w:rPr>
          <w:sz w:val="21"/>
        </w:rPr>
      </w:pPr>
      <w:r>
        <w:rPr>
          <w:sz w:val="21"/>
        </w:rPr>
        <w:t>(3)     小 于     见解析</w:t>
      </w:r>
    </w:p>
    <w:p w14:paraId="7E878BF8">
      <w:pPr>
        <w:shd w:val="clear" w:color="auto" w:fill="auto"/>
        <w:spacing w:line="360" w:lineRule="auto"/>
        <w:jc w:val="left"/>
        <w:textAlignment w:val="center"/>
        <w:rPr>
          <w:sz w:val="21"/>
        </w:rPr>
      </w:pPr>
      <w:r>
        <w:rPr>
          <w:sz w:val="21"/>
        </w:rPr>
        <w:t>【详解】（1）倒立放置时水对瓶盖的压强</w:t>
      </w:r>
      <w:r>
        <w:object>
          <v:shape id="_x0000_i1042" type="#_x0000_t75" alt="eqId341173ecc561ed3dd4e341b0a6ae3c29" style="width:242.85pt;height:17.8pt" o:ole="" coordsize="21600,21600" o:preferrelative="t" filled="f" stroked="f">
            <v:stroke joinstyle="miter"/>
            <v:imagedata r:id="rId44" o:title="eqId341173ecc561ed3dd4e341b0a6ae3c29"/>
            <o:lock v:ext="edit" aspectratio="t"/>
            <w10:anchorlock/>
          </v:shape>
          <o:OLEObject Type="Embed" ProgID="Equation.DSMT4" ShapeID="_x0000_i1042" DrawAspect="Content" ObjectID="_1468075742" r:id="rId45"/>
        </w:object>
      </w:r>
    </w:p>
    <w:p w14:paraId="21B1F0BA">
      <w:pPr>
        <w:shd w:val="clear" w:color="auto" w:fill="auto"/>
        <w:spacing w:line="360" w:lineRule="auto"/>
        <w:jc w:val="left"/>
        <w:textAlignment w:val="center"/>
        <w:rPr>
          <w:sz w:val="21"/>
        </w:rPr>
      </w:pPr>
      <w:r>
        <w:rPr>
          <w:sz w:val="21"/>
        </w:rPr>
        <w:t>（2）正立放置时矿泉水瓶内水的质量</w:t>
      </w:r>
      <w:r>
        <w:object>
          <v:shape id="_x0000_i1043" type="#_x0000_t75" alt="eqId1f6fe4e21d70744305004e4b91337c76" style="width:280.7pt;height:17.4pt" o:ole="" coordsize="21600,21600" o:preferrelative="t" filled="f" stroked="f">
            <v:stroke joinstyle="miter"/>
            <v:imagedata r:id="rId46" o:title="eqId1f6fe4e21d70744305004e4b91337c76"/>
            <o:lock v:ext="edit" aspectratio="t"/>
            <w10:anchorlock/>
          </v:shape>
          <o:OLEObject Type="Embed" ProgID="Equation.DSMT4" ShapeID="_x0000_i1043" DrawAspect="Content" ObjectID="_1468075743" r:id="rId47"/>
        </w:object>
      </w:r>
    </w:p>
    <w:p w14:paraId="1D618714">
      <w:pPr>
        <w:shd w:val="clear" w:color="auto" w:fill="auto"/>
        <w:spacing w:line="360" w:lineRule="auto"/>
        <w:jc w:val="left"/>
        <w:textAlignment w:val="center"/>
        <w:rPr>
          <w:sz w:val="21"/>
        </w:rPr>
      </w:pPr>
      <w:r>
        <w:rPr>
          <w:sz w:val="21"/>
        </w:rPr>
        <w:t>正立放置时水的重力</w:t>
      </w:r>
      <w:r>
        <w:rPr>
          <w:rFonts w:ascii="Times New Roman" w:eastAsia="Times New Roman" w:hAnsi="Times New Roman" w:cs="Times New Roman"/>
          <w:i/>
          <w:sz w:val="21"/>
        </w:rPr>
        <w:t>G</w:t>
      </w:r>
      <w:r>
        <w:rPr>
          <w:rFonts w:ascii="宋体" w:eastAsia="宋体" w:hAnsi="宋体" w:cs="宋体"/>
          <w:i/>
          <w:sz w:val="21"/>
          <w:vertAlign w:val="subscript"/>
        </w:rPr>
        <w:t>水</w:t>
      </w:r>
      <w:r>
        <w:rPr>
          <w:sz w:val="21"/>
        </w:rPr>
        <w:t>=</w:t>
      </w:r>
      <w:r>
        <w:rPr>
          <w:rFonts w:ascii="Times New Roman" w:eastAsia="Times New Roman" w:hAnsi="Times New Roman" w:cs="Times New Roman"/>
          <w:i/>
          <w:sz w:val="21"/>
        </w:rPr>
        <w:t>mg</w:t>
      </w:r>
      <w:r>
        <w:rPr>
          <w:sz w:val="21"/>
        </w:rPr>
        <w:t xml:space="preserve">=0.28kg×10N/kg=2.8N </w:t>
      </w:r>
    </w:p>
    <w:p w14:paraId="751A124F">
      <w:pPr>
        <w:shd w:val="clear" w:color="auto" w:fill="auto"/>
        <w:spacing w:line="360" w:lineRule="auto"/>
        <w:jc w:val="left"/>
        <w:textAlignment w:val="center"/>
        <w:rPr>
          <w:sz w:val="21"/>
        </w:rPr>
      </w:pPr>
      <w:r>
        <w:rPr>
          <w:sz w:val="21"/>
        </w:rPr>
        <w:t>倒立放置时瓶内水的重力不变，对桌面的压力等于瓶内水的重力，则矿泉水瓶倒立放置时对桌面的压强</w:t>
      </w:r>
      <w:r>
        <w:object>
          <v:shape id="_x0000_i1044" type="#_x0000_t75" alt="eqId043d56e6dbc25278f59b6a5af9a4e1d6" style="width:175.1pt;height:31.05pt" o:ole="" coordsize="21600,21600" o:preferrelative="t" filled="f" stroked="f">
            <v:stroke joinstyle="miter"/>
            <v:imagedata r:id="rId48" o:title="eqId043d56e6dbc25278f59b6a5af9a4e1d6"/>
            <o:lock v:ext="edit" aspectratio="t"/>
            <w10:anchorlock/>
          </v:shape>
          <o:OLEObject Type="Embed" ProgID="Equation.DSMT4" ShapeID="_x0000_i1044" DrawAspect="Content" ObjectID="_1468075744" r:id="rId49"/>
        </w:object>
      </w:r>
    </w:p>
    <w:p w14:paraId="66BBFB6B">
      <w:pPr>
        <w:shd w:val="clear" w:color="auto" w:fill="auto"/>
        <w:spacing w:line="360" w:lineRule="auto"/>
        <w:jc w:val="left"/>
        <w:textAlignment w:val="center"/>
        <w:rPr>
          <w:sz w:val="21"/>
        </w:rPr>
      </w:pPr>
      <w:r>
        <w:rPr>
          <w:sz w:val="21"/>
        </w:rPr>
        <w:t>（3）[1][2]倒立放置后水对瓶盖的压力小于正立放置时水对瓶底的压力。</w:t>
      </w:r>
    </w:p>
    <w:p w14:paraId="4BD69A08">
      <w:pPr>
        <w:shd w:val="clear" w:color="auto" w:fill="auto"/>
        <w:spacing w:line="360" w:lineRule="auto"/>
        <w:jc w:val="left"/>
        <w:textAlignment w:val="center"/>
        <w:rPr>
          <w:rFonts w:ascii="Times New Roman" w:eastAsia="Times New Roman" w:hAnsi="Times New Roman" w:cs="Times New Roman"/>
          <w:i/>
          <w:sz w:val="21"/>
        </w:rPr>
      </w:pPr>
      <w:r>
        <w:rPr>
          <w:sz w:val="21"/>
        </w:rPr>
        <w:t>理由：正立放置时水对瓶底的压力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G</w:t>
      </w:r>
      <w:r>
        <w:rPr>
          <w:rFonts w:ascii="宋体" w:eastAsia="宋体" w:hAnsi="宋体" w:cs="宋体"/>
          <w:i/>
          <w:sz w:val="21"/>
          <w:vertAlign w:val="subscript"/>
        </w:rPr>
        <w:t>水</w:t>
      </w:r>
      <w:r>
        <w:rPr>
          <w:sz w:val="21"/>
        </w:rPr>
        <w:t xml:space="preserve">，倒立放置时水对瓶盖的压力 </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 xml:space="preserve"> &lt; </w:t>
      </w:r>
      <w:r>
        <w:rPr>
          <w:rFonts w:ascii="Times New Roman" w:eastAsia="Times New Roman" w:hAnsi="Times New Roman" w:cs="Times New Roman"/>
          <w:i/>
          <w:sz w:val="21"/>
        </w:rPr>
        <w:t>G</w:t>
      </w:r>
      <w:r>
        <w:rPr>
          <w:rFonts w:ascii="宋体" w:eastAsia="宋体" w:hAnsi="宋体" w:cs="宋体"/>
          <w:i/>
          <w:sz w:val="21"/>
          <w:vertAlign w:val="subscript"/>
        </w:rPr>
        <w:t>水</w:t>
      </w:r>
      <w:r>
        <w:rPr>
          <w:sz w:val="21"/>
        </w:rPr>
        <w:t>，所以</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 xml:space="preserve">&lt; </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p>
    <w:p w14:paraId="57F38AC9">
      <w:pPr>
        <w:shd w:val="clear" w:color="auto" w:fill="auto"/>
        <w:spacing w:line="360" w:lineRule="auto"/>
        <w:jc w:val="left"/>
        <w:textAlignment w:val="center"/>
        <w:rPr>
          <w:sz w:val="21"/>
        </w:rPr>
      </w:pPr>
      <w:r>
        <w:rPr>
          <w:sz w:val="21"/>
        </w:rPr>
        <w:t>5．小明在笔记中记录了表中错题，请你帮他找出错误之处、分析错因并写出正确解答过程。</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5320"/>
        <w:gridCol w:w="3005"/>
      </w:tblGrid>
      <w:tr w14:paraId="29E82C65">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531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889179D">
            <w:pPr>
              <w:shd w:val="clear" w:color="auto" w:fill="auto"/>
              <w:spacing w:line="360" w:lineRule="auto"/>
              <w:jc w:val="center"/>
              <w:textAlignment w:val="center"/>
              <w:rPr>
                <w:sz w:val="21"/>
              </w:rPr>
            </w:pPr>
            <w:r>
              <w:rPr>
                <w:sz w:val="21"/>
              </w:rPr>
              <w:t>错题记录</w:t>
            </w:r>
          </w:p>
        </w:tc>
        <w:tc>
          <w:tcPr>
            <w:tcW w:w="30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BC26CB0">
            <w:pPr>
              <w:shd w:val="clear" w:color="auto" w:fill="auto"/>
              <w:spacing w:line="360" w:lineRule="auto"/>
              <w:jc w:val="center"/>
              <w:textAlignment w:val="center"/>
              <w:rPr>
                <w:sz w:val="21"/>
              </w:rPr>
            </w:pPr>
            <w:r>
              <w:rPr>
                <w:sz w:val="21"/>
              </w:rPr>
              <w:t>错题改正</w:t>
            </w:r>
          </w:p>
        </w:tc>
      </w:tr>
      <w:tr w14:paraId="6EC73078">
        <w:tblPrEx>
          <w:tblW w:w="8325" w:type="dxa"/>
          <w:tblInd w:w="0" w:type="dxa"/>
          <w:tblCellMar>
            <w:top w:w="120" w:type="dxa"/>
            <w:left w:w="120" w:type="dxa"/>
            <w:bottom w:w="120" w:type="dxa"/>
            <w:right w:w="120" w:type="dxa"/>
          </w:tblCellMar>
        </w:tblPrEx>
        <w:tc>
          <w:tcPr>
            <w:tcW w:w="531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E2715EF">
            <w:pPr>
              <w:shd w:val="clear" w:color="auto" w:fill="auto"/>
              <w:spacing w:line="360" w:lineRule="auto"/>
              <w:jc w:val="left"/>
              <w:textAlignment w:val="center"/>
              <w:rPr>
                <w:sz w:val="21"/>
              </w:rPr>
            </w:pPr>
            <w:r>
              <w:rPr>
                <w:sz w:val="21"/>
              </w:rPr>
              <w:t>实践小组设计了如图所示的装置，在选择材料的抗压性能时，他们进行了如下测量，该容器中的最大储水量为5kg，储满水后</w:t>
            </w:r>
            <w:r>
              <w:object>
                <v:shape id="_x0000_i1045" type="#_x0000_t75" alt="eqId52d2a258ac4c381635f30595c204f17d" style="width:43.1pt;height:15.9pt" o:ole="" coordsize="21600,21600" o:preferrelative="t" filled="f" stroked="f">
                  <v:stroke joinstyle="miter"/>
                  <v:imagedata r:id="rId50" o:title="eqId52d2a258ac4c381635f30595c204f17d"/>
                  <o:lock v:ext="edit" aspectratio="t"/>
                  <w10:anchorlock/>
                </v:shape>
                <o:OLEObject Type="Embed" ProgID="Equation.DSMT4" ShapeID="_x0000_i1045" DrawAspect="Content" ObjectID="_1468075745" r:id="rId51"/>
              </w:object>
            </w:r>
            <w:r>
              <w:rPr>
                <w:sz w:val="21"/>
              </w:rPr>
              <w:t>，</w:t>
            </w:r>
            <w:r>
              <w:object>
                <v:shape id="_x0000_i1046" type="#_x0000_t75" alt="eqIddb7c4305d758bfcfc45f2a4e3dfed4d5" style="width:44.85pt;height:15.8pt" o:ole="" coordsize="21600,21600" o:preferrelative="t" filled="f" stroked="f">
                  <v:stroke joinstyle="miter"/>
                  <v:imagedata r:id="rId52" o:title="eqIddb7c4305d758bfcfc45f2a4e3dfed4d5"/>
                  <o:lock v:ext="edit" aspectratio="t"/>
                  <w10:anchorlock/>
                </v:shape>
                <o:OLEObject Type="Embed" ProgID="Equation.DSMT4" ShapeID="_x0000_i1046" DrawAspect="Content" ObjectID="_1468075746" r:id="rId53"/>
              </w:object>
            </w:r>
            <w:r>
              <w:rPr>
                <w:sz w:val="21"/>
              </w:rPr>
              <w:t>，如图所示。请帮他们计算液体对容器上部</w:t>
            </w:r>
            <w:r>
              <w:rPr>
                <w:rFonts w:ascii="Times New Roman" w:eastAsia="Times New Roman" w:hAnsi="Times New Roman" w:cs="Times New Roman"/>
                <w:i/>
                <w:sz w:val="21"/>
              </w:rPr>
              <w:t>A</w:t>
            </w:r>
            <w:r>
              <w:rPr>
                <w:sz w:val="21"/>
              </w:rPr>
              <w:t>点的压强为多少。（g取10N/kg）</w:t>
            </w:r>
          </w:p>
          <w:p w14:paraId="3B4ABB1B">
            <w:pPr>
              <w:shd w:val="clear" w:color="auto" w:fill="auto"/>
              <w:spacing w:line="360" w:lineRule="auto"/>
              <w:jc w:val="left"/>
              <w:textAlignment w:val="center"/>
              <w:rPr>
                <w:sz w:val="21"/>
              </w:rPr>
            </w:pPr>
            <w:r>
              <w:rPr>
                <w:sz w:val="21"/>
              </w:rPr>
              <w:t>解：</w:t>
            </w:r>
            <w:r>
              <w:rPr>
                <w:rFonts w:ascii="Times New Roman" w:eastAsia="Times New Roman" w:hAnsi="Times New Roman" w:cs="Times New Roman"/>
                <w:i/>
                <w:sz w:val="21"/>
              </w:rPr>
              <w:t>A</w:t>
            </w:r>
            <w:r>
              <w:rPr>
                <w:sz w:val="21"/>
              </w:rPr>
              <w:t>点处液体的深度为</w:t>
            </w:r>
            <w:r>
              <w:object>
                <v:shape id="_x0000_i1047" type="#_x0000_t75" alt="eqIddb7c4305d758bfcfc45f2a4e3dfed4d5" style="width:44.85pt;height:15.8pt" o:ole="" coordsize="21600,21600" o:preferrelative="t" filled="f" stroked="f">
                  <v:stroke joinstyle="miter"/>
                  <v:imagedata r:id="rId52" o:title="eqIddb7c4305d758bfcfc45f2a4e3dfed4d5"/>
                  <o:lock v:ext="edit" aspectratio="t"/>
                  <w10:anchorlock/>
                </v:shape>
                <o:OLEObject Type="Embed" ProgID="Equation.DSMT4" ShapeID="_x0000_i1047" DrawAspect="Content" ObjectID="_1468075747" r:id="rId54"/>
              </w:object>
            </w:r>
            <w:r>
              <w:rPr>
                <w:sz w:val="21"/>
              </w:rPr>
              <w:t>，液体对容器上部</w:t>
            </w:r>
            <w:r>
              <w:rPr>
                <w:rFonts w:ascii="Times New Roman" w:eastAsia="Times New Roman" w:hAnsi="Times New Roman" w:cs="Times New Roman"/>
                <w:i/>
                <w:sz w:val="21"/>
              </w:rPr>
              <w:t>A</w:t>
            </w:r>
            <w:r>
              <w:rPr>
                <w:sz w:val="21"/>
              </w:rPr>
              <w:t>点的压强：</w:t>
            </w:r>
            <w:r>
              <w:object>
                <v:shape id="_x0000_i1048" type="#_x0000_t75" alt="eqId388131523ce77c8d83625a2d3564b82e" style="width:232.3pt;height:15.8pt" o:ole="" coordsize="21600,21600" o:preferrelative="t" filled="f" stroked="f">
                  <v:stroke joinstyle="miter"/>
                  <v:imagedata r:id="rId55" o:title="eqId388131523ce77c8d83625a2d3564b82e"/>
                  <o:lock v:ext="edit" aspectratio="t"/>
                  <w10:anchorlock/>
                </v:shape>
                <o:OLEObject Type="Embed" ProgID="Equation.DSMT4" ShapeID="_x0000_i1048" DrawAspect="Content" ObjectID="_1468075748" r:id="rId56"/>
              </w:object>
            </w:r>
          </w:p>
          <w:p w14:paraId="1AFF2934">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257300" cy="1409700"/>
                  <wp:effectExtent l="0" t="0" r="0" b="0"/>
                  <wp:docPr id="100009" name="图片 100009" descr="@@@aabb5b51-9e8b-4f7a-b759-c57b36ba9c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aabb5b51-9e8b-4f7a-b759-c57b36ba9c3b"/>
                          <pic:cNvPicPr>
                            <a:picLocks noChangeAspect="1"/>
                          </pic:cNvPicPr>
                        </pic:nvPicPr>
                        <pic:blipFill>
                          <a:blip xmlns:r="http://schemas.openxmlformats.org/officeDocument/2006/relationships" r:embed="rId57"/>
                          <a:stretch>
                            <a:fillRect/>
                          </a:stretch>
                        </pic:blipFill>
                        <pic:spPr>
                          <a:xfrm>
                            <a:off x="0" y="0"/>
                            <a:ext cx="1257300" cy="1409700"/>
                          </a:xfrm>
                          <a:prstGeom prst="rect">
                            <a:avLst/>
                          </a:prstGeom>
                        </pic:spPr>
                      </pic:pic>
                    </a:graphicData>
                  </a:graphic>
                </wp:inline>
              </w:drawing>
            </w:r>
          </w:p>
        </w:tc>
        <w:tc>
          <w:tcPr>
            <w:tcW w:w="30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EDD9679">
            <w:pPr>
              <w:shd w:val="clear" w:color="auto" w:fill="auto"/>
              <w:spacing w:line="360" w:lineRule="auto"/>
              <w:jc w:val="left"/>
              <w:textAlignment w:val="center"/>
              <w:rPr>
                <w:sz w:val="21"/>
              </w:rPr>
            </w:pPr>
            <w:r>
              <w:rPr>
                <w:sz w:val="21"/>
              </w:rPr>
              <w:t>错误之处：</w:t>
            </w:r>
            <w:r>
              <w:rPr>
                <w:rFonts w:ascii="Times New Roman" w:eastAsia="Times New Roman" w:hAnsi="Times New Roman" w:cs="Times New Roman"/>
                <w:b w:val="0"/>
                <w:sz w:val="21"/>
                <w:u w:val="single"/>
              </w:rPr>
              <w:t xml:space="preserve">        </w:t>
            </w:r>
          </w:p>
          <w:p w14:paraId="56EFA6B8">
            <w:pPr>
              <w:shd w:val="clear" w:color="auto" w:fill="auto"/>
              <w:spacing w:line="360" w:lineRule="auto"/>
              <w:jc w:val="left"/>
              <w:textAlignment w:val="center"/>
              <w:rPr>
                <w:sz w:val="21"/>
              </w:rPr>
            </w:pPr>
            <w:r>
              <w:rPr>
                <w:sz w:val="21"/>
              </w:rPr>
              <w:t>错因分析：</w:t>
            </w:r>
            <w:r>
              <w:rPr>
                <w:rFonts w:ascii="Times New Roman" w:eastAsia="Times New Roman" w:hAnsi="Times New Roman" w:cs="Times New Roman"/>
                <w:b w:val="0"/>
                <w:sz w:val="21"/>
                <w:u w:val="single"/>
              </w:rPr>
              <w:t xml:space="preserve">        </w:t>
            </w:r>
          </w:p>
          <w:p w14:paraId="53972B39">
            <w:pPr>
              <w:shd w:val="clear" w:color="auto" w:fill="auto"/>
              <w:spacing w:line="360" w:lineRule="auto"/>
              <w:jc w:val="left"/>
              <w:textAlignment w:val="center"/>
              <w:rPr>
                <w:sz w:val="21"/>
              </w:rPr>
            </w:pPr>
            <w:r>
              <w:rPr>
                <w:sz w:val="21"/>
              </w:rPr>
              <w:t>正确解答：</w:t>
            </w:r>
            <w:r>
              <w:rPr>
                <w:rFonts w:ascii="Times New Roman" w:eastAsia="Times New Roman" w:hAnsi="Times New Roman" w:cs="Times New Roman"/>
                <w:b w:val="0"/>
                <w:sz w:val="21"/>
                <w:u w:val="single"/>
              </w:rPr>
              <w:t xml:space="preserve">        </w:t>
            </w:r>
          </w:p>
        </w:tc>
      </w:tr>
    </w:tbl>
    <w:p w14:paraId="57C3054A">
      <w:pPr>
        <w:shd w:val="clear" w:color="auto" w:fill="auto"/>
        <w:spacing w:line="360" w:lineRule="auto"/>
        <w:jc w:val="left"/>
        <w:textAlignment w:val="center"/>
        <w:rPr>
          <w:sz w:val="21"/>
        </w:rPr>
      </w:pPr>
    </w:p>
    <w:p w14:paraId="0FE14E9A">
      <w:pPr>
        <w:shd w:val="clear" w:color="auto" w:fill="auto"/>
        <w:spacing w:line="360" w:lineRule="auto"/>
        <w:jc w:val="left"/>
        <w:textAlignment w:val="center"/>
        <w:rPr>
          <w:sz w:val="21"/>
        </w:rPr>
      </w:pPr>
      <w:r>
        <w:rPr>
          <w:sz w:val="21"/>
        </w:rPr>
        <w:t>【答案】     见解析     见解析     见解析</w:t>
      </w:r>
    </w:p>
    <w:p w14:paraId="2F813D97">
      <w:pPr>
        <w:shd w:val="clear" w:color="auto" w:fill="auto"/>
        <w:spacing w:line="360" w:lineRule="auto"/>
        <w:jc w:val="left"/>
        <w:textAlignment w:val="center"/>
        <w:rPr>
          <w:sz w:val="21"/>
        </w:rPr>
      </w:pPr>
      <w:r>
        <w:rPr>
          <w:sz w:val="21"/>
        </w:rPr>
        <w:t>【详解】[1][2][3]错误之处：</w:t>
      </w:r>
      <w:r>
        <w:rPr>
          <w:i/>
          <w:sz w:val="21"/>
        </w:rPr>
        <w:t>A</w:t>
      </w:r>
      <w:r>
        <w:rPr>
          <w:sz w:val="21"/>
        </w:rPr>
        <w:t>点处液体的深度为</w:t>
      </w:r>
      <w:r>
        <w:object>
          <v:shape id="_x0000_i1049" type="#_x0000_t75" alt="eqIddb7c4305d758bfcfc45f2a4e3dfed4d5" style="width:44.85pt;height:15.8pt" o:ole="" coordsize="21600,21600" o:preferrelative="t" filled="f" stroked="f">
            <v:stroke joinstyle="miter"/>
            <v:imagedata r:id="rId52" o:title="eqIddb7c4305d758bfcfc45f2a4e3dfed4d5"/>
            <o:lock v:ext="edit" aspectratio="t"/>
            <w10:anchorlock/>
          </v:shape>
          <o:OLEObject Type="Embed" ProgID="Equation.DSMT4" ShapeID="_x0000_i1049" DrawAspect="Content" ObjectID="_1468075749" r:id="rId58"/>
        </w:object>
      </w:r>
      <w:r>
        <w:rPr>
          <w:sz w:val="21"/>
        </w:rPr>
        <w:t>。</w:t>
      </w:r>
    </w:p>
    <w:p w14:paraId="73FE1F8F">
      <w:pPr>
        <w:shd w:val="clear" w:color="auto" w:fill="auto"/>
        <w:spacing w:line="360" w:lineRule="auto"/>
        <w:jc w:val="left"/>
        <w:textAlignment w:val="center"/>
        <w:rPr>
          <w:sz w:val="21"/>
        </w:rPr>
      </w:pPr>
      <w:r>
        <w:rPr>
          <w:sz w:val="21"/>
        </w:rPr>
        <w:t>错因分析：液体深度的概念不清，研究点到液体自由面的竖直距离为深度</w:t>
      </w:r>
    </w:p>
    <w:p w14:paraId="493F9324">
      <w:pPr>
        <w:shd w:val="clear" w:color="auto" w:fill="auto"/>
        <w:spacing w:line="360" w:lineRule="auto"/>
        <w:jc w:val="left"/>
        <w:textAlignment w:val="center"/>
        <w:rPr>
          <w:sz w:val="21"/>
        </w:rPr>
      </w:pPr>
      <w:r>
        <w:rPr>
          <w:sz w:val="21"/>
        </w:rPr>
        <w:t>正确解答：</w:t>
      </w:r>
      <w:r>
        <w:rPr>
          <w:rFonts w:ascii="Times New Roman" w:eastAsia="Times New Roman" w:hAnsi="Times New Roman" w:cs="Times New Roman"/>
          <w:i/>
          <w:sz w:val="21"/>
        </w:rPr>
        <w:t>A</w:t>
      </w:r>
      <w:r>
        <w:rPr>
          <w:sz w:val="21"/>
        </w:rPr>
        <w:t>点处液体的深度为</w:t>
      </w:r>
      <w:r>
        <w:object>
          <v:shape id="_x0000_i1050" type="#_x0000_t75" alt="eqId3b1052364d270c77cf7097c72b3f4b51" style="width:139.9pt;height:15.75pt" o:ole="" coordsize="21600,21600" o:preferrelative="t" filled="f" stroked="f">
            <v:stroke joinstyle="miter"/>
            <v:imagedata r:id="rId59" o:title="eqId3b1052364d270c77cf7097c72b3f4b51"/>
            <o:lock v:ext="edit" aspectratio="t"/>
            <w10:anchorlock/>
          </v:shape>
          <o:OLEObject Type="Embed" ProgID="Equation.DSMT4" ShapeID="_x0000_i1050" DrawAspect="Content" ObjectID="_1468075750" r:id="rId60"/>
        </w:object>
      </w:r>
    </w:p>
    <w:p w14:paraId="6EAC47B5">
      <w:pPr>
        <w:shd w:val="clear" w:color="auto" w:fill="auto"/>
        <w:spacing w:line="360" w:lineRule="auto"/>
        <w:jc w:val="left"/>
        <w:textAlignment w:val="center"/>
        <w:rPr>
          <w:sz w:val="21"/>
        </w:rPr>
      </w:pPr>
      <w:r>
        <w:rPr>
          <w:sz w:val="21"/>
        </w:rPr>
        <w:t>液体对容器上部</w:t>
      </w:r>
      <w:r>
        <w:rPr>
          <w:rFonts w:ascii="Times New Roman" w:eastAsia="Times New Roman" w:hAnsi="Times New Roman" w:cs="Times New Roman"/>
          <w:i/>
          <w:sz w:val="21"/>
        </w:rPr>
        <w:t>A</w:t>
      </w:r>
      <w:r>
        <w:rPr>
          <w:sz w:val="21"/>
        </w:rPr>
        <w:t>点的压强为</w:t>
      </w:r>
      <w:r>
        <w:object>
          <v:shape id="_x0000_i1051" type="#_x0000_t75" alt="eqId2ed4fc1f0865c6698ebc387de5f08371" style="width:225.25pt;height:15.8pt" o:ole="" coordsize="21600,21600" o:preferrelative="t" filled="f" stroked="f">
            <v:stroke joinstyle="miter"/>
            <v:imagedata r:id="rId61" o:title="eqId2ed4fc1f0865c6698ebc387de5f08371"/>
            <o:lock v:ext="edit" aspectratio="t"/>
            <w10:anchorlock/>
          </v:shape>
          <o:OLEObject Type="Embed" ProgID="Equation.DSMT4" ShapeID="_x0000_i1051" DrawAspect="Content" ObjectID="_1468075751" r:id="rId62"/>
        </w:object>
      </w:r>
    </w:p>
    <w:p w14:paraId="470C8108">
      <w:pPr>
        <w:shd w:val="clear" w:color="auto" w:fill="auto"/>
        <w:spacing w:line="360" w:lineRule="auto"/>
        <w:jc w:val="left"/>
        <w:textAlignment w:val="center"/>
        <w:rPr>
          <w:sz w:val="21"/>
        </w:rPr>
      </w:pPr>
      <w:r>
        <w:rPr>
          <w:sz w:val="21"/>
        </w:rPr>
        <w:t>6．如图所示，重均为2牛、底面积不同的薄壁容器甲、乙置于水平地面上，分别盛有深度相同的水和液体A。液体A的密度为1.5×10</w:t>
      </w:r>
      <w:r>
        <w:rPr>
          <w:sz w:val="21"/>
          <w:vertAlign w:val="superscript"/>
        </w:rPr>
        <w:t>3</w:t>
      </w:r>
      <w:r>
        <w:rPr>
          <w:sz w:val="21"/>
        </w:rPr>
        <w:t>千克/米</w:t>
      </w:r>
      <w:r>
        <w:rPr>
          <w:sz w:val="21"/>
          <w:vertAlign w:val="superscript"/>
        </w:rPr>
        <w:t>3</w:t>
      </w:r>
      <w:r>
        <w:rPr>
          <w:sz w:val="21"/>
        </w:rPr>
        <w:t>，容器甲、乙底面积分别为3×10</w:t>
      </w:r>
      <w:r>
        <w:rPr>
          <w:rFonts w:ascii="宋体" w:eastAsia="宋体" w:hAnsi="宋体" w:cs="宋体"/>
          <w:sz w:val="21"/>
          <w:vertAlign w:val="superscript"/>
        </w:rPr>
        <w:t>﹣</w:t>
      </w:r>
      <w:r>
        <w:rPr>
          <w:sz w:val="21"/>
          <w:vertAlign w:val="superscript"/>
        </w:rPr>
        <w:t>2</w:t>
      </w:r>
      <w:r>
        <w:rPr>
          <w:sz w:val="21"/>
        </w:rPr>
        <w:t>米</w:t>
      </w:r>
      <w:r>
        <w:rPr>
          <w:sz w:val="21"/>
          <w:vertAlign w:val="superscript"/>
        </w:rPr>
        <w:t>2</w:t>
      </w:r>
      <w:r>
        <w:rPr>
          <w:sz w:val="21"/>
        </w:rPr>
        <w:t>和2×10</w:t>
      </w:r>
      <w:r>
        <w:rPr>
          <w:rFonts w:ascii="宋体" w:eastAsia="宋体" w:hAnsi="宋体" w:cs="宋体"/>
          <w:sz w:val="21"/>
          <w:vertAlign w:val="superscript"/>
        </w:rPr>
        <w:t>﹣</w:t>
      </w:r>
      <w:r>
        <w:rPr>
          <w:sz w:val="21"/>
          <w:vertAlign w:val="superscript"/>
        </w:rPr>
        <w:t>2</w:t>
      </w:r>
      <w:r>
        <w:rPr>
          <w:sz w:val="21"/>
        </w:rPr>
        <w:t>米</w:t>
      </w:r>
      <w:r>
        <w:rPr>
          <w:sz w:val="21"/>
          <w:vertAlign w:val="superscript"/>
        </w:rPr>
        <w:t>2</w:t>
      </w:r>
      <w:r>
        <w:rPr>
          <w:sz w:val="21"/>
        </w:rPr>
        <w:t>。</w:t>
      </w:r>
    </w:p>
    <w:p w14:paraId="6B1721F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133600" cy="1076325"/>
            <wp:effectExtent l="0" t="0" r="0" b="9525"/>
            <wp:docPr id="100011" name="图片 100011" descr="@@@395d33b2-1483-4f91-a495-e842dd035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395d33b2-1483-4f91-a495-e842dd035928"/>
                    <pic:cNvPicPr>
                      <a:picLocks noChangeAspect="1"/>
                    </pic:cNvPicPr>
                  </pic:nvPicPr>
                  <pic:blipFill>
                    <a:blip xmlns:r="http://schemas.openxmlformats.org/officeDocument/2006/relationships" r:embed="rId63"/>
                    <a:stretch>
                      <a:fillRect/>
                    </a:stretch>
                  </pic:blipFill>
                  <pic:spPr>
                    <a:xfrm>
                      <a:off x="0" y="0"/>
                      <a:ext cx="2133600" cy="1076325"/>
                    </a:xfrm>
                    <a:prstGeom prst="rect">
                      <a:avLst/>
                    </a:prstGeom>
                  </pic:spPr>
                </pic:pic>
              </a:graphicData>
            </a:graphic>
          </wp:inline>
        </w:drawing>
      </w:r>
    </w:p>
    <w:p w14:paraId="006055D2">
      <w:pPr>
        <w:shd w:val="clear" w:color="auto" w:fill="auto"/>
        <w:spacing w:line="360" w:lineRule="auto"/>
        <w:jc w:val="left"/>
        <w:textAlignment w:val="center"/>
        <w:rPr>
          <w:sz w:val="21"/>
        </w:rPr>
      </w:pPr>
      <w:r>
        <w:rPr>
          <w:sz w:val="21"/>
        </w:rPr>
        <w:t>(1)若水的质量为3千克，求水的体积</w:t>
      </w:r>
      <w:r>
        <w:rPr>
          <w:rFonts w:ascii="Times New Roman" w:eastAsia="Times New Roman" w:hAnsi="Times New Roman" w:cs="Times New Roman"/>
          <w:i/>
          <w:sz w:val="21"/>
        </w:rPr>
        <w:t>V</w:t>
      </w:r>
      <w:r>
        <w:rPr>
          <w:rFonts w:ascii="宋体" w:eastAsia="宋体" w:hAnsi="宋体" w:cs="宋体"/>
          <w:i/>
          <w:sz w:val="21"/>
          <w:vertAlign w:val="subscript"/>
        </w:rPr>
        <w:t>水</w:t>
      </w:r>
      <w:r>
        <w:rPr>
          <w:sz w:val="21"/>
        </w:rPr>
        <w:t>及容器对水平面的压力</w:t>
      </w:r>
      <w:r>
        <w:rPr>
          <w:rFonts w:ascii="Times New Roman" w:eastAsia="Times New Roman" w:hAnsi="Times New Roman" w:cs="Times New Roman"/>
          <w:i/>
          <w:sz w:val="21"/>
        </w:rPr>
        <w:t>F</w:t>
      </w:r>
      <w:r>
        <w:rPr>
          <w:sz w:val="21"/>
        </w:rPr>
        <w:t>。</w:t>
      </w:r>
    </w:p>
    <w:p w14:paraId="5BD0861F">
      <w:pPr>
        <w:shd w:val="clear" w:color="auto" w:fill="auto"/>
        <w:spacing w:line="360" w:lineRule="auto"/>
        <w:jc w:val="left"/>
        <w:textAlignment w:val="center"/>
        <w:rPr>
          <w:sz w:val="21"/>
        </w:rPr>
      </w:pPr>
      <w:r>
        <w:rPr>
          <w:sz w:val="21"/>
        </w:rPr>
        <w:t>(2)将物块M先后浸没在水和液体A中，放入物块前后两容器底部受到液体的压力如表所示。求放入物块M前后，液体乙对容器底部压强增加量Δ</w:t>
      </w:r>
      <w:r>
        <w:rPr>
          <w:rFonts w:ascii="Times New Roman" w:eastAsia="Times New Roman" w:hAnsi="Times New Roman" w:cs="Times New Roman"/>
          <w:i/>
          <w:sz w:val="21"/>
        </w:rPr>
        <w:t>p</w:t>
      </w:r>
      <w:r>
        <w:rPr>
          <w:rFonts w:ascii="宋体" w:eastAsia="宋体" w:hAnsi="宋体" w:cs="宋体"/>
          <w:i/>
          <w:sz w:val="21"/>
          <w:vertAlign w:val="subscript"/>
        </w:rPr>
        <w:t>乙</w:t>
      </w:r>
      <w:r>
        <w:rPr>
          <w:sz w:val="21"/>
        </w:rPr>
        <w:t>。</w:t>
      </w:r>
    </w:p>
    <w:tbl>
      <w:tblPr>
        <w:tblStyle w:val="TableNormal"/>
        <w:tblW w:w="831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3546"/>
        <w:gridCol w:w="1999"/>
        <w:gridCol w:w="2765"/>
      </w:tblGrid>
      <w:tr w14:paraId="60ACF00E">
        <w:tblPrEx>
          <w:tblW w:w="831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35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9EE096D">
            <w:pPr>
              <w:shd w:val="clear" w:color="auto" w:fill="auto"/>
              <w:spacing w:line="360" w:lineRule="auto"/>
              <w:jc w:val="left"/>
              <w:textAlignment w:val="center"/>
              <w:rPr>
                <w:sz w:val="21"/>
              </w:rPr>
            </w:pPr>
          </w:p>
        </w:tc>
        <w:tc>
          <w:tcPr>
            <w:tcW w:w="199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7CC4933">
            <w:pPr>
              <w:shd w:val="clear" w:color="auto" w:fill="auto"/>
              <w:spacing w:line="360" w:lineRule="auto"/>
              <w:jc w:val="left"/>
              <w:textAlignment w:val="center"/>
              <w:rPr>
                <w:sz w:val="21"/>
              </w:rPr>
            </w:pPr>
            <w:r>
              <w:rPr>
                <w:sz w:val="21"/>
              </w:rPr>
              <w:t>放入前</w:t>
            </w:r>
          </w:p>
        </w:tc>
        <w:tc>
          <w:tcPr>
            <w:tcW w:w="276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05F203C">
            <w:pPr>
              <w:shd w:val="clear" w:color="auto" w:fill="auto"/>
              <w:spacing w:line="360" w:lineRule="auto"/>
              <w:jc w:val="left"/>
              <w:textAlignment w:val="center"/>
              <w:rPr>
                <w:sz w:val="21"/>
              </w:rPr>
            </w:pPr>
            <w:r>
              <w:rPr>
                <w:sz w:val="21"/>
              </w:rPr>
              <w:t>放入后</w:t>
            </w:r>
          </w:p>
        </w:tc>
      </w:tr>
      <w:tr w14:paraId="463E5EE6">
        <w:tblPrEx>
          <w:tblW w:w="8310" w:type="dxa"/>
          <w:tblInd w:w="0" w:type="dxa"/>
          <w:tblCellMar>
            <w:top w:w="120" w:type="dxa"/>
            <w:left w:w="120" w:type="dxa"/>
            <w:bottom w:w="120" w:type="dxa"/>
            <w:right w:w="120" w:type="dxa"/>
          </w:tblCellMar>
        </w:tblPrEx>
        <w:tc>
          <w:tcPr>
            <w:tcW w:w="35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8C1DE0D">
            <w:pPr>
              <w:shd w:val="clear" w:color="auto" w:fill="auto"/>
              <w:spacing w:line="360" w:lineRule="auto"/>
              <w:jc w:val="left"/>
              <w:textAlignment w:val="center"/>
              <w:rPr>
                <w:sz w:val="21"/>
              </w:rPr>
            </w:pPr>
            <w:r>
              <w:rPr>
                <w:sz w:val="21"/>
              </w:rPr>
              <w:t>水对容器甲底部的压力（牛）</w:t>
            </w:r>
          </w:p>
        </w:tc>
        <w:tc>
          <w:tcPr>
            <w:tcW w:w="199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8267BB7">
            <w:pPr>
              <w:shd w:val="clear" w:color="auto" w:fill="auto"/>
              <w:spacing w:line="360" w:lineRule="auto"/>
              <w:jc w:val="left"/>
              <w:textAlignment w:val="center"/>
              <w:rPr>
                <w:sz w:val="21"/>
              </w:rPr>
            </w:pPr>
            <w:r>
              <w:rPr>
                <w:sz w:val="21"/>
              </w:rPr>
              <w:t>29.4</w:t>
            </w:r>
          </w:p>
        </w:tc>
        <w:tc>
          <w:tcPr>
            <w:tcW w:w="276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15044CE">
            <w:pPr>
              <w:shd w:val="clear" w:color="auto" w:fill="auto"/>
              <w:spacing w:line="360" w:lineRule="auto"/>
              <w:jc w:val="left"/>
              <w:textAlignment w:val="center"/>
              <w:rPr>
                <w:sz w:val="21"/>
              </w:rPr>
            </w:pPr>
            <w:r>
              <w:rPr>
                <w:rFonts w:ascii="Times New Roman" w:eastAsia="Times New Roman" w:hAnsi="Times New Roman" w:cs="Times New Roman"/>
                <w:i/>
                <w:sz w:val="21"/>
              </w:rPr>
              <w:t>F</w:t>
            </w:r>
            <w:r>
              <w:rPr>
                <w:rFonts w:ascii="宋体" w:eastAsia="宋体" w:hAnsi="宋体" w:cs="宋体"/>
                <w:i/>
                <w:sz w:val="21"/>
                <w:vertAlign w:val="subscript"/>
              </w:rPr>
              <w:t>甲</w:t>
            </w:r>
            <w:r>
              <w:rPr>
                <w:sz w:val="21"/>
              </w:rPr>
              <w:t>′</w:t>
            </w:r>
          </w:p>
        </w:tc>
      </w:tr>
      <w:tr w14:paraId="291A3C5D">
        <w:tblPrEx>
          <w:tblW w:w="8310" w:type="dxa"/>
          <w:tblInd w:w="0" w:type="dxa"/>
          <w:tblCellMar>
            <w:top w:w="120" w:type="dxa"/>
            <w:left w:w="120" w:type="dxa"/>
            <w:bottom w:w="120" w:type="dxa"/>
            <w:right w:w="120" w:type="dxa"/>
          </w:tblCellMar>
        </w:tblPrEx>
        <w:tc>
          <w:tcPr>
            <w:tcW w:w="35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DA548DC">
            <w:pPr>
              <w:shd w:val="clear" w:color="auto" w:fill="auto"/>
              <w:spacing w:line="360" w:lineRule="auto"/>
              <w:jc w:val="left"/>
              <w:textAlignment w:val="center"/>
              <w:rPr>
                <w:sz w:val="21"/>
              </w:rPr>
            </w:pPr>
            <w:r>
              <w:rPr>
                <w:sz w:val="21"/>
              </w:rPr>
              <w:t>液体乙对容器乙底部的压力（牛）</w:t>
            </w:r>
          </w:p>
        </w:tc>
        <w:tc>
          <w:tcPr>
            <w:tcW w:w="199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D12E080">
            <w:pPr>
              <w:shd w:val="clear" w:color="auto" w:fill="auto"/>
              <w:spacing w:line="360" w:lineRule="auto"/>
              <w:jc w:val="left"/>
              <w:textAlignment w:val="center"/>
              <w:rPr>
                <w:rFonts w:ascii="Times New Roman" w:eastAsia="Times New Roman" w:hAnsi="Times New Roman" w:cs="Times New Roman"/>
                <w:i/>
                <w:sz w:val="21"/>
              </w:rPr>
            </w:pPr>
            <w:r>
              <w:rPr>
                <w:rFonts w:ascii="Times New Roman" w:eastAsia="Times New Roman" w:hAnsi="Times New Roman" w:cs="Times New Roman"/>
                <w:i/>
                <w:sz w:val="21"/>
              </w:rPr>
              <w:t>F</w:t>
            </w:r>
            <w:r>
              <w:rPr>
                <w:rFonts w:ascii="宋体" w:eastAsia="宋体" w:hAnsi="宋体" w:cs="宋体"/>
                <w:i/>
                <w:sz w:val="21"/>
                <w:vertAlign w:val="subscript"/>
              </w:rPr>
              <w:t>乙</w:t>
            </w:r>
          </w:p>
        </w:tc>
        <w:tc>
          <w:tcPr>
            <w:tcW w:w="276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66277AB">
            <w:pPr>
              <w:shd w:val="clear" w:color="auto" w:fill="auto"/>
              <w:spacing w:line="360" w:lineRule="auto"/>
              <w:jc w:val="left"/>
              <w:textAlignment w:val="center"/>
              <w:rPr>
                <w:sz w:val="21"/>
              </w:rPr>
            </w:pPr>
            <w:r>
              <w:rPr>
                <w:sz w:val="21"/>
              </w:rPr>
              <w:t>49</w:t>
            </w:r>
          </w:p>
        </w:tc>
      </w:tr>
    </w:tbl>
    <w:p w14:paraId="070E5369">
      <w:pPr>
        <w:shd w:val="clear" w:color="auto" w:fill="auto"/>
        <w:spacing w:line="360" w:lineRule="auto"/>
        <w:jc w:val="left"/>
        <w:textAlignment w:val="center"/>
        <w:rPr>
          <w:sz w:val="21"/>
        </w:rPr>
      </w:pPr>
    </w:p>
    <w:p w14:paraId="67057374">
      <w:pPr>
        <w:shd w:val="clear" w:color="auto" w:fill="auto"/>
        <w:spacing w:line="360" w:lineRule="auto"/>
        <w:jc w:val="left"/>
        <w:textAlignment w:val="center"/>
        <w:rPr>
          <w:sz w:val="21"/>
        </w:rPr>
      </w:pPr>
      <w:r>
        <w:rPr>
          <w:sz w:val="21"/>
        </w:rPr>
        <w:t>【答案】(1)</w:t>
      </w:r>
      <w:r>
        <w:object>
          <v:shape id="_x0000_i1052" type="#_x0000_t75" alt="eqIdb75d1626a392c92351ed02b191385d99" style="width:44.85pt;height:13.85pt" o:ole="" coordsize="21600,21600" o:preferrelative="t" filled="f" stroked="f">
            <v:stroke joinstyle="miter"/>
            <v:imagedata r:id="rId64" o:title="eqIdb75d1626a392c92351ed02b191385d99"/>
            <o:lock v:ext="edit" aspectratio="t"/>
            <w10:anchorlock/>
          </v:shape>
          <o:OLEObject Type="Embed" ProgID="Equation.DSMT4" ShapeID="_x0000_i1052" DrawAspect="Content" ObjectID="_1468075752" r:id="rId65"/>
        </w:object>
      </w:r>
      <w:r>
        <w:rPr>
          <w:sz w:val="21"/>
        </w:rPr>
        <w:t>，31.4N</w:t>
      </w:r>
    </w:p>
    <w:p w14:paraId="5CD168C8">
      <w:pPr>
        <w:shd w:val="clear" w:color="auto" w:fill="auto"/>
        <w:spacing w:line="360" w:lineRule="auto"/>
        <w:jc w:val="left"/>
        <w:textAlignment w:val="center"/>
        <w:rPr>
          <w:sz w:val="21"/>
        </w:rPr>
      </w:pPr>
      <w:r>
        <w:rPr>
          <w:sz w:val="21"/>
        </w:rPr>
        <w:t>(2)980Pa</w:t>
      </w:r>
    </w:p>
    <w:p w14:paraId="491F92D0">
      <w:pPr>
        <w:shd w:val="clear" w:color="auto" w:fill="auto"/>
        <w:spacing w:line="360" w:lineRule="auto"/>
        <w:jc w:val="left"/>
        <w:textAlignment w:val="center"/>
        <w:rPr>
          <w:sz w:val="21"/>
        </w:rPr>
      </w:pPr>
      <w:r>
        <w:rPr>
          <w:sz w:val="21"/>
        </w:rPr>
        <w:t>【详解】（1）水的质量为3千克，水的体积</w:t>
      </w:r>
      <w:r>
        <w:object>
          <v:shape id="_x0000_i1053" type="#_x0000_t75" alt="eqId5a72a2a313b02fd73728e53d872b6232" style="width:161.9pt;height:31.7pt" o:ole="" coordsize="21600,21600" o:preferrelative="t" filled="f" stroked="f">
            <v:stroke joinstyle="miter"/>
            <v:imagedata r:id="rId66" o:title="eqId5a72a2a313b02fd73728e53d872b6232"/>
            <o:lock v:ext="edit" aspectratio="t"/>
            <w10:anchorlock/>
          </v:shape>
          <o:OLEObject Type="Embed" ProgID="Equation.DSMT4" ShapeID="_x0000_i1053" DrawAspect="Content" ObjectID="_1468075753" r:id="rId67"/>
        </w:object>
      </w:r>
    </w:p>
    <w:p w14:paraId="2358C397">
      <w:pPr>
        <w:shd w:val="clear" w:color="auto" w:fill="auto"/>
        <w:spacing w:line="360" w:lineRule="auto"/>
        <w:jc w:val="left"/>
        <w:textAlignment w:val="center"/>
        <w:rPr>
          <w:sz w:val="21"/>
        </w:rPr>
      </w:pPr>
      <w:r>
        <w:rPr>
          <w:sz w:val="21"/>
        </w:rPr>
        <w:t>容器对水平面的压力</w:t>
      </w:r>
      <w:r>
        <w:object>
          <v:shape id="_x0000_i1054" type="#_x0000_t75" alt="eqId505b4b25c6074eb41be9a4da5c7594bc" style="width:227pt;height:16.5pt" o:ole="" coordsize="21600,21600" o:preferrelative="t" filled="f" stroked="f">
            <v:stroke joinstyle="miter"/>
            <v:imagedata r:id="rId68" o:title="eqId505b4b25c6074eb41be9a4da5c7594bc"/>
            <o:lock v:ext="edit" aspectratio="t"/>
            <w10:anchorlock/>
          </v:shape>
          <o:OLEObject Type="Embed" ProgID="Equation.DSMT4" ShapeID="_x0000_i1054" DrawAspect="Content" ObjectID="_1468075754" r:id="rId69"/>
        </w:object>
      </w:r>
    </w:p>
    <w:p w14:paraId="106BE513">
      <w:pPr>
        <w:shd w:val="clear" w:color="auto" w:fill="auto"/>
        <w:spacing w:line="360" w:lineRule="auto"/>
        <w:jc w:val="left"/>
        <w:textAlignment w:val="center"/>
        <w:rPr>
          <w:rFonts w:ascii="Times New Roman" w:eastAsia="Times New Roman" w:hAnsi="Times New Roman" w:cs="Times New Roman"/>
          <w:i/>
          <w:sz w:val="21"/>
        </w:rPr>
      </w:pPr>
      <w:r>
        <w:rPr>
          <w:sz w:val="21"/>
        </w:rPr>
        <w:t>（2）放入物块M前容器底部受到水的压力</w:t>
      </w:r>
      <w:r>
        <w:rPr>
          <w:rFonts w:ascii="Times New Roman" w:eastAsia="Times New Roman" w:hAnsi="Times New Roman" w:cs="Times New Roman"/>
          <w:i/>
          <w:sz w:val="21"/>
        </w:rPr>
        <w:t>F</w:t>
      </w:r>
      <w:r>
        <w:rPr>
          <w:rFonts w:ascii="宋体" w:eastAsia="宋体" w:hAnsi="宋体" w:cs="宋体"/>
          <w:i/>
          <w:sz w:val="21"/>
          <w:vertAlign w:val="subscript"/>
        </w:rPr>
        <w:t>水</w:t>
      </w:r>
      <w:r>
        <w:rPr>
          <w:sz w:val="21"/>
        </w:rPr>
        <w:t>＝</w:t>
      </w:r>
      <w:r>
        <w:rPr>
          <w:rFonts w:ascii="Times New Roman" w:eastAsia="Times New Roman" w:hAnsi="Times New Roman" w:cs="Times New Roman"/>
          <w:i/>
          <w:sz w:val="21"/>
        </w:rPr>
        <w:t>p</w:t>
      </w:r>
      <w:r>
        <w:rPr>
          <w:rFonts w:ascii="宋体" w:eastAsia="宋体" w:hAnsi="宋体" w:cs="宋体"/>
          <w:i/>
          <w:sz w:val="21"/>
          <w:vertAlign w:val="subscript"/>
        </w:rPr>
        <w:t>水</w:t>
      </w:r>
      <w:r>
        <w:rPr>
          <w:rFonts w:ascii="Times New Roman" w:eastAsia="Times New Roman" w:hAnsi="Times New Roman" w:cs="Times New Roman"/>
          <w:i/>
          <w:sz w:val="21"/>
        </w:rPr>
        <w:t>S</w:t>
      </w:r>
      <w:r>
        <w:rPr>
          <w:sz w:val="21"/>
        </w:rPr>
        <w:t>＝</w:t>
      </w:r>
      <w:r>
        <w:rPr>
          <w:rFonts w:ascii="Times New Roman" w:eastAsia="Times New Roman" w:hAnsi="Times New Roman" w:cs="Times New Roman"/>
          <w:i/>
          <w:sz w:val="21"/>
        </w:rPr>
        <w:t>ρ</w:t>
      </w:r>
      <w:r>
        <w:rPr>
          <w:rFonts w:ascii="宋体" w:eastAsia="宋体" w:hAnsi="宋体" w:cs="宋体"/>
          <w:i/>
          <w:sz w:val="21"/>
          <w:vertAlign w:val="subscript"/>
        </w:rPr>
        <w:t>水</w:t>
      </w:r>
      <w:r>
        <w:rPr>
          <w:rFonts w:ascii="Times New Roman" w:eastAsia="Times New Roman" w:hAnsi="Times New Roman" w:cs="Times New Roman"/>
          <w:i/>
          <w:sz w:val="21"/>
        </w:rPr>
        <w:t>gh</w:t>
      </w:r>
      <w:r>
        <w:rPr>
          <w:rFonts w:ascii="宋体" w:eastAsia="宋体" w:hAnsi="宋体" w:cs="宋体"/>
          <w:i/>
          <w:sz w:val="21"/>
          <w:vertAlign w:val="subscript"/>
        </w:rPr>
        <w:t>水</w:t>
      </w:r>
      <w:r>
        <w:rPr>
          <w:rFonts w:ascii="Times New Roman" w:eastAsia="Times New Roman" w:hAnsi="Times New Roman" w:cs="Times New Roman"/>
          <w:i/>
          <w:sz w:val="21"/>
        </w:rPr>
        <w:t>S</w:t>
      </w:r>
      <w:r>
        <w:rPr>
          <w:rFonts w:ascii="宋体" w:eastAsia="宋体" w:hAnsi="宋体" w:cs="宋体"/>
          <w:i/>
          <w:sz w:val="21"/>
          <w:vertAlign w:val="subscript"/>
        </w:rPr>
        <w:t>甲</w:t>
      </w:r>
    </w:p>
    <w:p w14:paraId="3FB0A312">
      <w:pPr>
        <w:shd w:val="clear" w:color="auto" w:fill="auto"/>
        <w:spacing w:line="360" w:lineRule="auto"/>
        <w:jc w:val="left"/>
        <w:textAlignment w:val="center"/>
        <w:rPr>
          <w:rFonts w:ascii="Times New Roman" w:eastAsia="Times New Roman" w:hAnsi="Times New Roman" w:cs="Times New Roman"/>
          <w:i/>
          <w:sz w:val="21"/>
        </w:rPr>
      </w:pPr>
      <w:r>
        <w:rPr>
          <w:rFonts w:ascii="Times New Roman" w:eastAsia="Times New Roman" w:hAnsi="Times New Roman" w:cs="Times New Roman"/>
          <w:i/>
          <w:sz w:val="21"/>
        </w:rPr>
        <w:t xml:space="preserve"> </w:t>
      </w:r>
      <w:r>
        <w:rPr>
          <w:sz w:val="21"/>
        </w:rPr>
        <w:t>放入物块M前容器底部受到液体的压力</w:t>
      </w:r>
      <w:r>
        <w:rPr>
          <w:rFonts w:ascii="Times New Roman" w:eastAsia="Times New Roman" w:hAnsi="Times New Roman" w:cs="Times New Roman"/>
          <w:i/>
          <w:sz w:val="21"/>
        </w:rPr>
        <w:t>F</w:t>
      </w:r>
      <w:r>
        <w:rPr>
          <w:rFonts w:ascii="宋体" w:eastAsia="宋体" w:hAnsi="宋体" w:cs="宋体"/>
          <w:i/>
          <w:sz w:val="21"/>
          <w:vertAlign w:val="subscript"/>
        </w:rPr>
        <w:t>乙</w:t>
      </w:r>
      <w:r>
        <w:rPr>
          <w:sz w:val="21"/>
        </w:rPr>
        <w: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A</w:t>
      </w:r>
      <w:r>
        <w:rPr>
          <w:rFonts w:ascii="Times New Roman" w:eastAsia="Times New Roman" w:hAnsi="Times New Roman" w:cs="Times New Roman"/>
          <w:i/>
          <w:sz w:val="21"/>
        </w:rPr>
        <w:t>S</w:t>
      </w:r>
      <w:r>
        <w:rPr>
          <w:sz w:val="21"/>
        </w:rPr>
        <w:t>＝</w:t>
      </w:r>
      <w:r>
        <w:rPr>
          <w:rFonts w:ascii="Times New Roman" w:eastAsia="Times New Roman" w:hAnsi="Times New Roman" w:cs="Times New Roman"/>
          <w:i/>
          <w:sz w:val="21"/>
        </w:rPr>
        <w:t>ρ</w:t>
      </w:r>
      <w:r>
        <w:rPr>
          <w:rFonts w:ascii="Times New Roman" w:eastAsia="Times New Roman" w:hAnsi="Times New Roman" w:cs="Times New Roman"/>
          <w:i/>
          <w:sz w:val="21"/>
          <w:vertAlign w:val="subscript"/>
        </w:rPr>
        <w:t>A</w:t>
      </w:r>
      <w:r>
        <w:rPr>
          <w:rFonts w:ascii="Times New Roman" w:eastAsia="Times New Roman" w:hAnsi="Times New Roman" w:cs="Times New Roman"/>
          <w:i/>
          <w:sz w:val="21"/>
        </w:rPr>
        <w:t>gh</w:t>
      </w:r>
      <w:r>
        <w:rPr>
          <w:rFonts w:ascii="Times New Roman" w:eastAsia="Times New Roman" w:hAnsi="Times New Roman" w:cs="Times New Roman"/>
          <w:i/>
          <w:sz w:val="21"/>
          <w:vertAlign w:val="subscript"/>
        </w:rPr>
        <w:t>A</w:t>
      </w:r>
      <w:r>
        <w:rPr>
          <w:rFonts w:ascii="Times New Roman" w:eastAsia="Times New Roman" w:hAnsi="Times New Roman" w:cs="Times New Roman"/>
          <w:i/>
          <w:sz w:val="21"/>
        </w:rPr>
        <w:t>S</w:t>
      </w:r>
      <w:r>
        <w:rPr>
          <w:rFonts w:ascii="宋体" w:eastAsia="宋体" w:hAnsi="宋体" w:cs="宋体"/>
          <w:i/>
          <w:sz w:val="21"/>
          <w:vertAlign w:val="subscript"/>
        </w:rPr>
        <w:t>乙</w:t>
      </w:r>
    </w:p>
    <w:p w14:paraId="6BA302C6">
      <w:pPr>
        <w:shd w:val="clear" w:color="auto" w:fill="auto"/>
        <w:spacing w:line="360" w:lineRule="auto"/>
        <w:jc w:val="left"/>
        <w:textAlignment w:val="center"/>
        <w:rPr>
          <w:sz w:val="21"/>
        </w:rPr>
      </w:pPr>
      <w:r>
        <w:rPr>
          <w:sz w:val="21"/>
        </w:rPr>
        <w:t>容器甲、乙置于水平地面上，分别盛有深度相同的水和液体A，则</w:t>
      </w:r>
      <w:r>
        <w:object>
          <v:shape id="_x0000_i1055" type="#_x0000_t75" alt="eqIdce8bb1aba38f7daf829fdb4fae02670a" style="width:109.1pt;height:31.05pt" o:ole="" coordsize="21600,21600" o:preferrelative="t" filled="f" stroked="f">
            <v:stroke joinstyle="miter"/>
            <v:imagedata r:id="rId70" o:title="eqIdce8bb1aba38f7daf829fdb4fae02670a"/>
            <o:lock v:ext="edit" aspectratio="t"/>
            <w10:anchorlock/>
          </v:shape>
          <o:OLEObject Type="Embed" ProgID="Equation.DSMT4" ShapeID="_x0000_i1055" DrawAspect="Content" ObjectID="_1468075755" r:id="rId71"/>
        </w:object>
      </w:r>
    </w:p>
    <w:p w14:paraId="3991ADDB">
      <w:pPr>
        <w:shd w:val="clear" w:color="auto" w:fill="auto"/>
        <w:spacing w:line="360" w:lineRule="auto"/>
        <w:jc w:val="left"/>
        <w:textAlignment w:val="center"/>
        <w:rPr>
          <w:sz w:val="21"/>
        </w:rPr>
      </w:pPr>
      <w:r>
        <w:rPr>
          <w:sz w:val="21"/>
        </w:rPr>
        <w:t>代入数据得</w:t>
      </w:r>
      <w:r>
        <w:object>
          <v:shape id="_x0000_i1056" type="#_x0000_t75" alt="eqIdcc3168f6fb78f98c5efd9a2f502f1cb6" style="width:161pt;height:31.65pt" o:ole="" coordsize="21600,21600" o:preferrelative="t" filled="f" stroked="f">
            <v:stroke joinstyle="miter"/>
            <v:imagedata r:id="rId72" o:title="eqIdcc3168f6fb78f98c5efd9a2f502f1cb6"/>
            <o:lock v:ext="edit" aspectratio="t"/>
            <w10:anchorlock/>
          </v:shape>
          <o:OLEObject Type="Embed" ProgID="Equation.DSMT4" ShapeID="_x0000_i1056" DrawAspect="Content" ObjectID="_1468075756" r:id="rId73"/>
        </w:object>
      </w:r>
    </w:p>
    <w:p w14:paraId="75D910BD">
      <w:pPr>
        <w:shd w:val="clear" w:color="auto" w:fill="auto"/>
        <w:spacing w:line="360" w:lineRule="auto"/>
        <w:jc w:val="left"/>
        <w:textAlignment w:val="center"/>
        <w:rPr>
          <w:sz w:val="21"/>
        </w:rPr>
      </w:pPr>
      <w:r>
        <w:rPr>
          <w:sz w:val="21"/>
        </w:rPr>
        <w:t>放入物块M前容器底部受到液体的压力</w:t>
      </w:r>
      <w:r>
        <w:rPr>
          <w:rFonts w:ascii="Times New Roman" w:eastAsia="Times New Roman" w:hAnsi="Times New Roman" w:cs="Times New Roman"/>
          <w:i/>
          <w:sz w:val="21"/>
        </w:rPr>
        <w:t>F</w:t>
      </w:r>
      <w:r>
        <w:rPr>
          <w:rFonts w:ascii="宋体" w:eastAsia="宋体" w:hAnsi="宋体" w:cs="宋体"/>
          <w:i/>
          <w:sz w:val="21"/>
          <w:vertAlign w:val="subscript"/>
        </w:rPr>
        <w:t>乙</w:t>
      </w:r>
      <w:r>
        <w:rPr>
          <w:sz w:val="21"/>
        </w:rPr>
        <w:t>＝29.4牛</w:t>
      </w:r>
      <w:r>
        <w:rPr>
          <w:rFonts w:ascii="Times New Roman" w:eastAsia="Times New Roman" w:hAnsi="Times New Roman" w:cs="Times New Roman"/>
          <w:kern w:val="0"/>
          <w:sz w:val="24"/>
          <w:szCs w:val="24"/>
        </w:rPr>
        <w:t>                                           </w:t>
      </w:r>
    </w:p>
    <w:p w14:paraId="7FB2FFE5">
      <w:pPr>
        <w:shd w:val="clear" w:color="auto" w:fill="auto"/>
        <w:spacing w:line="360" w:lineRule="auto"/>
        <w:jc w:val="left"/>
        <w:textAlignment w:val="center"/>
        <w:rPr>
          <w:sz w:val="21"/>
        </w:rPr>
      </w:pPr>
      <w:r>
        <w:rPr>
          <w:sz w:val="21"/>
        </w:rPr>
        <w:t>放入物块M前后，液体乙对容器底部压强增加量</w:t>
      </w:r>
      <w:r>
        <w:object>
          <v:shape id="_x0000_i1057" type="#_x0000_t75" alt="eqId28aa9ac974acdac6982bdf9b650329ed" style="width:206.8pt;height:29.7pt" o:ole="" coordsize="21600,21600" o:preferrelative="t" filled="f" stroked="f">
            <v:stroke joinstyle="miter"/>
            <v:imagedata r:id="rId74" o:title="eqId28aa9ac974acdac6982bdf9b650329ed"/>
            <o:lock v:ext="edit" aspectratio="t"/>
            <w10:anchorlock/>
          </v:shape>
          <o:OLEObject Type="Embed" ProgID="Equation.DSMT4" ShapeID="_x0000_i1057" DrawAspect="Content" ObjectID="_1468075757" r:id="rId75"/>
        </w:object>
      </w:r>
    </w:p>
    <w:p w14:paraId="64FCE6B2">
      <w:pPr>
        <w:shd w:val="clear" w:color="auto" w:fill="auto"/>
        <w:spacing w:line="360" w:lineRule="auto"/>
        <w:jc w:val="left"/>
        <w:textAlignment w:val="center"/>
        <w:rPr>
          <w:sz w:val="21"/>
        </w:rPr>
      </w:pPr>
      <w:r>
        <w:rPr>
          <w:sz w:val="21"/>
        </w:rPr>
        <w:t>7．如图所示是中国首艘超深水大洋钻探船——“梦想”号，其满载时排水量为</w:t>
      </w:r>
      <w:r>
        <w:object>
          <v:shape id="_x0000_i1058" type="#_x0000_t75" alt="eqIdad685eec6fe9c05ca0488846487699c8" style="width:49.25pt;height:15.8pt" o:ole="" coordsize="21600,21600" o:preferrelative="t" filled="f" stroked="f">
            <v:stroke joinstyle="miter"/>
            <v:imagedata r:id="rId76" o:title="eqIdad685eec6fe9c05ca0488846487699c8"/>
            <o:lock v:ext="edit" aspectratio="t"/>
            <w10:anchorlock/>
          </v:shape>
          <o:OLEObject Type="Embed" ProgID="Equation.DSMT4" ShapeID="_x0000_i1058" DrawAspect="Content" ObjectID="_1468075758" r:id="rId77"/>
        </w:object>
      </w:r>
      <w:r>
        <w:rPr>
          <w:sz w:val="21"/>
        </w:rPr>
        <w:t>，续航里程15000海里，可抵御16级台风海况，具备海域11000米的钻探能力，大洋科学钻探能力世界领先。该船具有全球最先进的钻探系统，具有油气钻探和大洋科学钻探两大作业模式，其中深水无隔水管泥浆循环系统（RMR）由中国自主研制，在该领域实现了从无到有的突破；装有深度声呐并搭载高清摄像系统，可满足海洋领域全学科研究要求。2023年12月27日，“梦想”号顺利完成首次试航，试航时，在60s内匀速直线航行了600m。请解答以下问题：</w:t>
      </w:r>
    </w:p>
    <w:p w14:paraId="2B55B89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581150" cy="885825"/>
            <wp:effectExtent l="0" t="0" r="0" b="9525"/>
            <wp:docPr id="100013" name="图片 100013" descr="@@@704a1a18-4e95-4138-9727-b5c1d6e7ab4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704a1a18-4e95-4138-9727-b5c1d6e7ab4f"/>
                    <pic:cNvPicPr>
                      <a:picLocks noChangeAspect="1"/>
                    </pic:cNvPicPr>
                  </pic:nvPicPr>
                  <pic:blipFill>
                    <a:blip xmlns:r="http://schemas.openxmlformats.org/officeDocument/2006/relationships" r:embed="rId78"/>
                    <a:stretch>
                      <a:fillRect/>
                    </a:stretch>
                  </pic:blipFill>
                  <pic:spPr>
                    <a:xfrm>
                      <a:off x="0" y="0"/>
                      <a:ext cx="1581150" cy="885825"/>
                    </a:xfrm>
                    <a:prstGeom prst="rect">
                      <a:avLst/>
                    </a:prstGeom>
                  </pic:spPr>
                </pic:pic>
              </a:graphicData>
            </a:graphic>
          </wp:inline>
        </w:drawing>
      </w:r>
    </w:p>
    <w:p w14:paraId="13EE1ED9">
      <w:pPr>
        <w:shd w:val="clear" w:color="auto" w:fill="auto"/>
        <w:spacing w:line="360" w:lineRule="auto"/>
        <w:jc w:val="left"/>
        <w:textAlignment w:val="center"/>
        <w:rPr>
          <w:sz w:val="21"/>
        </w:rPr>
      </w:pPr>
      <w:r>
        <w:rPr>
          <w:sz w:val="21"/>
        </w:rPr>
        <w:t>(1)“梦想”号装有深度声呐并搭载高清摄像系统。利用声呐探测海洋深度，这是利用了声音可以传递</w:t>
      </w:r>
      <w:r>
        <w:rPr>
          <w:rFonts w:ascii="Times New Roman" w:eastAsia="Times New Roman" w:hAnsi="Times New Roman" w:cs="Times New Roman"/>
          <w:b w:val="0"/>
          <w:sz w:val="21"/>
          <w:u w:val="single"/>
        </w:rPr>
        <w:t xml:space="preserve">           </w:t>
      </w:r>
      <w:r>
        <w:rPr>
          <w:sz w:val="21"/>
        </w:rPr>
        <w:t>（选填“信息”或“能量”）；</w:t>
      </w:r>
    </w:p>
    <w:p w14:paraId="507EE179">
      <w:pPr>
        <w:shd w:val="clear" w:color="auto" w:fill="auto"/>
        <w:spacing w:line="360" w:lineRule="auto"/>
        <w:jc w:val="left"/>
        <w:textAlignment w:val="center"/>
        <w:rPr>
          <w:sz w:val="21"/>
        </w:rPr>
      </w:pPr>
      <w:r>
        <w:rPr>
          <w:sz w:val="21"/>
        </w:rPr>
        <w:t>(2)试航时，在60s内航行的速度；</w:t>
      </w:r>
    </w:p>
    <w:p w14:paraId="6BB94E39">
      <w:pPr>
        <w:shd w:val="clear" w:color="auto" w:fill="auto"/>
        <w:spacing w:line="360" w:lineRule="auto"/>
        <w:jc w:val="left"/>
        <w:textAlignment w:val="center"/>
        <w:rPr>
          <w:sz w:val="21"/>
        </w:rPr>
      </w:pPr>
      <w:r>
        <w:rPr>
          <w:sz w:val="21"/>
        </w:rPr>
        <w:t>(3)钻头在11000m深的海底处受到海水的压强；（海水的密度</w:t>
      </w:r>
      <w:r>
        <w:object>
          <v:shape id="_x0000_i1059" type="#_x0000_t75" alt="eqId791c80aee2703531ffc67eaa629e44a2" style="width:19.35pt;height:15.8pt" o:ole="" coordsize="21600,21600" o:preferrelative="t" filled="f" stroked="f">
            <v:stroke joinstyle="miter"/>
            <v:imagedata r:id="rId79" o:title="eqId791c80aee2703531ffc67eaa629e44a2"/>
            <o:lock v:ext="edit" aspectratio="t"/>
            <w10:anchorlock/>
          </v:shape>
          <o:OLEObject Type="Embed" ProgID="Equation.DSMT4" ShapeID="_x0000_i1059" DrawAspect="Content" ObjectID="_1468075759" r:id="rId80"/>
        </w:object>
      </w:r>
      <w:r>
        <w:rPr>
          <w:sz w:val="21"/>
        </w:rPr>
        <w:t>取</w:t>
      </w:r>
      <w:r>
        <w:object>
          <v:shape id="_x0000_i1060" type="#_x0000_t75" alt="eqIda7256efe9fcf5ea038c948b514e19b47" style="width:67.75pt;height:15.85pt" o:ole="" coordsize="21600,21600" o:preferrelative="t" filled="f" stroked="f">
            <v:stroke joinstyle="miter"/>
            <v:imagedata r:id="rId81" o:title="eqIda7256efe9fcf5ea038c948b514e19b47"/>
            <o:lock v:ext="edit" aspectratio="t"/>
            <w10:anchorlock/>
          </v:shape>
          <o:OLEObject Type="Embed" ProgID="Equation.DSMT4" ShapeID="_x0000_i1060" DrawAspect="Content" ObjectID="_1468075760" r:id="rId82"/>
        </w:object>
      </w:r>
      <w:r>
        <w:rPr>
          <w:sz w:val="21"/>
        </w:rPr>
        <w:t>，g取</w:t>
      </w:r>
      <w:r>
        <w:object>
          <v:shape id="_x0000_i1061" type="#_x0000_t75" alt="eqId02dd93c106dd0363a09e3d5a716f9dc3" style="width:39.55pt;height:14.5pt" o:ole="" coordsize="21600,21600" o:preferrelative="t" filled="f" stroked="f">
            <v:stroke joinstyle="miter"/>
            <v:imagedata r:id="rId83" o:title="eqId02dd93c106dd0363a09e3d5a716f9dc3"/>
            <o:lock v:ext="edit" aspectratio="t"/>
            <w10:anchorlock/>
          </v:shape>
          <o:OLEObject Type="Embed" ProgID="Equation.DSMT4" ShapeID="_x0000_i1061" DrawAspect="Content" ObjectID="_1468075761" r:id="rId84"/>
        </w:object>
      </w:r>
      <w:r>
        <w:rPr>
          <w:sz w:val="21"/>
        </w:rPr>
        <w:t>）</w:t>
      </w:r>
    </w:p>
    <w:p w14:paraId="28212B15">
      <w:pPr>
        <w:shd w:val="clear" w:color="auto" w:fill="auto"/>
        <w:spacing w:line="360" w:lineRule="auto"/>
        <w:jc w:val="left"/>
        <w:textAlignment w:val="center"/>
        <w:rPr>
          <w:sz w:val="21"/>
        </w:rPr>
      </w:pPr>
      <w:r>
        <w:rPr>
          <w:sz w:val="21"/>
        </w:rPr>
        <w:t>(4)摄像机的镜头在水中的焦距比在空气中的焦距要长，同一个物体距摄像机的距离相同时，在水下所成的像比在空气中所成的像相比会发生什么变化，请利用所学物理知识解释这一变化的原因。</w:t>
      </w:r>
    </w:p>
    <w:p w14:paraId="56A85292">
      <w:pPr>
        <w:shd w:val="clear" w:color="auto" w:fill="auto"/>
        <w:spacing w:line="360" w:lineRule="auto"/>
        <w:jc w:val="left"/>
        <w:textAlignment w:val="center"/>
        <w:rPr>
          <w:sz w:val="21"/>
        </w:rPr>
      </w:pPr>
      <w:r>
        <w:rPr>
          <w:sz w:val="21"/>
        </w:rPr>
        <w:t>【答案】(1)信息</w:t>
      </w:r>
    </w:p>
    <w:p w14:paraId="6FAC25FE">
      <w:pPr>
        <w:shd w:val="clear" w:color="auto" w:fill="auto"/>
        <w:spacing w:line="360" w:lineRule="auto"/>
        <w:jc w:val="left"/>
        <w:textAlignment w:val="center"/>
        <w:rPr>
          <w:sz w:val="21"/>
        </w:rPr>
      </w:pPr>
      <w:r>
        <w:rPr>
          <w:sz w:val="21"/>
        </w:rPr>
        <w:t>(2)10m/s</w:t>
      </w:r>
    </w:p>
    <w:p w14:paraId="3FCBAC37">
      <w:pPr>
        <w:shd w:val="clear" w:color="auto" w:fill="auto"/>
        <w:spacing w:line="360" w:lineRule="auto"/>
        <w:jc w:val="left"/>
        <w:textAlignment w:val="center"/>
        <w:rPr>
          <w:sz w:val="21"/>
        </w:rPr>
      </w:pPr>
      <w:r>
        <w:rPr>
          <w:sz w:val="21"/>
        </w:rPr>
        <w:t>(3)</w:t>
      </w:r>
      <w:r>
        <w:object>
          <v:shape id="_x0000_i1062" type="#_x0000_t75" alt="eqId09ae6fd719e8eb0e235e4a89026cccc3" style="width:48.35pt;height:14.2pt" o:ole="" coordsize="21600,21600" o:preferrelative="t" filled="f" stroked="f">
            <v:stroke joinstyle="miter"/>
            <v:imagedata r:id="rId85" o:title="eqId09ae6fd719e8eb0e235e4a89026cccc3"/>
            <o:lock v:ext="edit" aspectratio="t"/>
            <w10:anchorlock/>
          </v:shape>
          <o:OLEObject Type="Embed" ProgID="Equation.DSMT4" ShapeID="_x0000_i1062" DrawAspect="Content" ObjectID="_1468075762" r:id="rId86"/>
        </w:object>
      </w:r>
    </w:p>
    <w:p w14:paraId="5585BDB9">
      <w:pPr>
        <w:shd w:val="clear" w:color="auto" w:fill="auto"/>
        <w:spacing w:line="360" w:lineRule="auto"/>
        <w:jc w:val="left"/>
        <w:textAlignment w:val="center"/>
        <w:rPr>
          <w:sz w:val="21"/>
        </w:rPr>
      </w:pPr>
      <w:r>
        <w:rPr>
          <w:sz w:val="21"/>
        </w:rPr>
        <w:t>(4)见解析</w:t>
      </w:r>
    </w:p>
    <w:p w14:paraId="0105029A">
      <w:pPr>
        <w:shd w:val="clear" w:color="auto" w:fill="auto"/>
        <w:spacing w:line="360" w:lineRule="auto"/>
        <w:jc w:val="left"/>
        <w:textAlignment w:val="center"/>
        <w:rPr>
          <w:sz w:val="21"/>
        </w:rPr>
      </w:pPr>
      <w:r>
        <w:rPr>
          <w:sz w:val="21"/>
        </w:rPr>
        <w:t>【详解】（1）声音可以传递信息，声音也可以传递能量；利用声呐探测海洋深度，这是利用了声音可以传递信息。</w:t>
      </w:r>
    </w:p>
    <w:p w14:paraId="538CF7DD">
      <w:pPr>
        <w:shd w:val="clear" w:color="auto" w:fill="auto"/>
        <w:spacing w:line="360" w:lineRule="auto"/>
        <w:jc w:val="left"/>
        <w:textAlignment w:val="center"/>
        <w:rPr>
          <w:sz w:val="21"/>
        </w:rPr>
      </w:pPr>
      <w:r>
        <w:rPr>
          <w:sz w:val="21"/>
        </w:rPr>
        <w:t>（2）在60s内航行的速度</w:t>
      </w:r>
    </w:p>
    <w:p w14:paraId="7ECC02DA">
      <w:pPr>
        <w:shd w:val="clear" w:color="auto" w:fill="auto"/>
        <w:spacing w:line="360" w:lineRule="auto"/>
        <w:jc w:val="center"/>
        <w:textAlignment w:val="center"/>
        <w:rPr>
          <w:sz w:val="21"/>
        </w:rPr>
      </w:pPr>
      <w:r>
        <w:object>
          <v:shape id="_x0000_i1063" type="#_x0000_t75" alt="eqId7b2f9b110773b802a249748ac17505bf" style="width:101.15pt;height:27.45pt" o:ole="" coordsize="21600,21600" o:preferrelative="t" filled="f" stroked="f">
            <v:stroke joinstyle="miter"/>
            <v:imagedata r:id="rId87" o:title="eqId7b2f9b110773b802a249748ac17505bf"/>
            <o:lock v:ext="edit" aspectratio="t"/>
            <w10:anchorlock/>
          </v:shape>
          <o:OLEObject Type="Embed" ProgID="Equation.DSMT4" ShapeID="_x0000_i1063" DrawAspect="Content" ObjectID="_1468075763" r:id="rId88"/>
        </w:object>
      </w:r>
    </w:p>
    <w:p w14:paraId="5B653AD5">
      <w:pPr>
        <w:shd w:val="clear" w:color="auto" w:fill="auto"/>
        <w:spacing w:line="360" w:lineRule="auto"/>
        <w:jc w:val="left"/>
        <w:textAlignment w:val="center"/>
        <w:rPr>
          <w:sz w:val="21"/>
        </w:rPr>
      </w:pPr>
      <w:r>
        <w:rPr>
          <w:sz w:val="21"/>
        </w:rPr>
        <w:t>（3）钻头在11000m深的海底处受到海水的压强</w:t>
      </w:r>
    </w:p>
    <w:p w14:paraId="539A029E">
      <w:pPr>
        <w:shd w:val="clear" w:color="auto" w:fill="auto"/>
        <w:spacing w:line="360" w:lineRule="auto"/>
        <w:jc w:val="center"/>
        <w:textAlignment w:val="center"/>
        <w:rPr>
          <w:sz w:val="21"/>
        </w:rPr>
      </w:pPr>
      <w:r>
        <w:object>
          <v:shape id="_x0000_i1064" type="#_x0000_t75" alt="eqId35124c3f1c997893c4d0417f57a6c18f" style="width:266.6pt;height:17.95pt" o:ole="" coordsize="21600,21600" o:preferrelative="t" filled="f" stroked="f">
            <v:stroke joinstyle="miter"/>
            <v:imagedata r:id="rId89" o:title="eqId35124c3f1c997893c4d0417f57a6c18f"/>
            <o:lock v:ext="edit" aspectratio="t"/>
            <w10:anchorlock/>
          </v:shape>
          <o:OLEObject Type="Embed" ProgID="Equation.DSMT4" ShapeID="_x0000_i1064" DrawAspect="Content" ObjectID="_1468075764" r:id="rId90"/>
        </w:object>
      </w:r>
    </w:p>
    <w:p w14:paraId="0E416276">
      <w:pPr>
        <w:shd w:val="clear" w:color="auto" w:fill="auto"/>
        <w:spacing w:line="360" w:lineRule="auto"/>
        <w:jc w:val="left"/>
        <w:textAlignment w:val="center"/>
        <w:rPr>
          <w:sz w:val="21"/>
        </w:rPr>
      </w:pPr>
      <w:r>
        <w:rPr>
          <w:sz w:val="21"/>
        </w:rPr>
        <w:t>（4）摄像机的镜头相当于凸透镜，根据凸透镜成像的特点可知，当物距不变时，凸透镜焦距越大，凸透镜对光线的会聚能力变差，使得像距增大，所成的像会变大。所以同一个物体距摄像机的距离相同时，在水下所成的像比在空气中所成的像相比会变大。</w:t>
      </w:r>
    </w:p>
    <w:p w14:paraId="1F99AC60">
      <w:pPr>
        <w:shd w:val="clear" w:color="auto" w:fill="auto"/>
        <w:spacing w:line="360" w:lineRule="auto"/>
        <w:jc w:val="left"/>
        <w:textAlignment w:val="center"/>
        <w:rPr>
          <w:sz w:val="21"/>
        </w:rPr>
      </w:pPr>
      <w:r>
        <w:rPr>
          <w:sz w:val="21"/>
        </w:rPr>
        <w:t>8．阅读短文，回答问题。</w:t>
      </w:r>
    </w:p>
    <w:p w14:paraId="43A01172">
      <w:pPr>
        <w:shd w:val="clear" w:color="auto" w:fill="auto"/>
        <w:spacing w:line="360" w:lineRule="auto"/>
        <w:jc w:val="left"/>
        <w:textAlignment w:val="center"/>
        <w:rPr>
          <w:sz w:val="21"/>
        </w:rPr>
      </w:pPr>
      <w:r>
        <w:rPr>
          <w:sz w:val="21"/>
        </w:rPr>
        <w:t>中国“辽宁号”航母护卫舰下水成功。这标志着我国在航母研制中取得了重大突破。有关参数如表所示，新型固定舰载机在“辽宁号”航母训练平台上的着落、起飞试验已取得成功。</w:t>
      </w:r>
    </w:p>
    <w:tbl>
      <w:tblPr>
        <w:tblStyle w:val="TableNormal"/>
        <w:tblW w:w="825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470"/>
        <w:gridCol w:w="765"/>
        <w:gridCol w:w="1994"/>
        <w:gridCol w:w="961"/>
        <w:gridCol w:w="3060"/>
      </w:tblGrid>
      <w:tr w14:paraId="6B58E3C7">
        <w:tblPrEx>
          <w:tblW w:w="825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3F5AFC1">
            <w:pPr>
              <w:shd w:val="clear" w:color="auto" w:fill="auto"/>
              <w:spacing w:line="360" w:lineRule="auto"/>
              <w:jc w:val="center"/>
              <w:textAlignment w:val="center"/>
              <w:rPr>
                <w:sz w:val="21"/>
              </w:rPr>
            </w:pPr>
            <w:r>
              <w:rPr>
                <w:sz w:val="21"/>
              </w:rPr>
              <w:t>满载排水量/t</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C31F8E2">
            <w:pPr>
              <w:shd w:val="clear" w:color="auto" w:fill="auto"/>
              <w:spacing w:line="360" w:lineRule="auto"/>
              <w:jc w:val="center"/>
              <w:textAlignment w:val="center"/>
              <w:rPr>
                <w:sz w:val="21"/>
              </w:rPr>
            </w:pPr>
            <w:r>
              <w:rPr>
                <w:sz w:val="21"/>
              </w:rPr>
              <w:t>67200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CC3FD41">
            <w:pPr>
              <w:shd w:val="clear" w:color="auto" w:fill="auto"/>
              <w:spacing w:line="360" w:lineRule="auto"/>
              <w:jc w:val="center"/>
              <w:textAlignment w:val="center"/>
              <w:rPr>
                <w:sz w:val="21"/>
              </w:rPr>
            </w:pPr>
            <w:r>
              <w:rPr>
                <w:sz w:val="21"/>
              </w:rPr>
              <w:t>总功率/kW</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FE4C735">
            <w:pPr>
              <w:shd w:val="clear" w:color="auto" w:fill="auto"/>
              <w:spacing w:line="360" w:lineRule="auto"/>
              <w:jc w:val="center"/>
              <w:textAlignment w:val="center"/>
              <w:rPr>
                <w:sz w:val="21"/>
              </w:rPr>
            </w:pPr>
            <w:r>
              <w:object>
                <v:shape id="_x0000_i1065" type="#_x0000_t75" alt="eqIda1eb6417cd9a36774ec276e202a30766" style="width:36.05pt;height:13.75pt" o:ole="" coordsize="21600,21600" o:preferrelative="t" filled="f" stroked="f">
                  <v:stroke joinstyle="miter"/>
                  <v:imagedata r:id="rId91" o:title="eqIda1eb6417cd9a36774ec276e202a30766"/>
                  <o:lock v:ext="edit" aspectratio="t"/>
                  <w10:anchorlock/>
                </v:shape>
                <o:OLEObject Type="Embed" ProgID="Equation.DSMT4" ShapeID="_x0000_i1065" DrawAspect="Content" ObjectID="_1468075765" r:id="rId92"/>
              </w:object>
            </w:r>
          </w:p>
        </w:tc>
        <w:tc>
          <w:tcPr>
            <w:vMerge w:val="restart"/>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C78E22B">
            <w:pPr>
              <w:shd w:val="clear" w:color="auto" w:fill="auto"/>
              <w:spacing w:line="360" w:lineRule="auto"/>
              <w:jc w:val="center"/>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790700" cy="542925"/>
                  <wp:effectExtent l="0" t="0" r="0" b="9525"/>
                  <wp:docPr id="100015" name="图片 100015" descr="@@@a1f3bea7-b387-4dd7-bd2a-507accc27e6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a1f3bea7-b387-4dd7-bd2a-507accc27e6f"/>
                          <pic:cNvPicPr>
                            <a:picLocks noChangeAspect="1"/>
                          </pic:cNvPicPr>
                        </pic:nvPicPr>
                        <pic:blipFill>
                          <a:blip xmlns:r="http://schemas.openxmlformats.org/officeDocument/2006/relationships" r:embed="rId93"/>
                          <a:stretch>
                            <a:fillRect/>
                          </a:stretch>
                        </pic:blipFill>
                        <pic:spPr>
                          <a:xfrm>
                            <a:off x="0" y="0"/>
                            <a:ext cx="1790700" cy="542925"/>
                          </a:xfrm>
                          <a:prstGeom prst="rect">
                            <a:avLst/>
                          </a:prstGeom>
                        </pic:spPr>
                      </pic:pic>
                    </a:graphicData>
                  </a:graphic>
                </wp:inline>
              </w:drawing>
            </w:r>
          </w:p>
        </w:tc>
      </w:tr>
      <w:tr w14:paraId="36D92EA9">
        <w:tblPrEx>
          <w:tblW w:w="8250"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2177791">
            <w:pPr>
              <w:shd w:val="clear" w:color="auto" w:fill="auto"/>
              <w:spacing w:line="360" w:lineRule="auto"/>
              <w:jc w:val="center"/>
              <w:textAlignment w:val="center"/>
              <w:rPr>
                <w:sz w:val="21"/>
              </w:rPr>
            </w:pPr>
            <w:r>
              <w:rPr>
                <w:sz w:val="21"/>
              </w:rPr>
              <w:t>最高航速km/h</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2F4E89C">
            <w:pPr>
              <w:shd w:val="clear" w:color="auto" w:fill="auto"/>
              <w:spacing w:line="360" w:lineRule="auto"/>
              <w:jc w:val="center"/>
              <w:textAlignment w:val="center"/>
              <w:rPr>
                <w:sz w:val="21"/>
              </w:rPr>
            </w:pPr>
            <w:r>
              <w:rPr>
                <w:sz w:val="21"/>
              </w:rPr>
              <w:t>54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DB347FB">
            <w:pPr>
              <w:shd w:val="clear" w:color="auto" w:fill="auto"/>
              <w:spacing w:line="360" w:lineRule="auto"/>
              <w:jc w:val="center"/>
              <w:textAlignment w:val="center"/>
              <w:rPr>
                <w:sz w:val="21"/>
              </w:rPr>
            </w:pPr>
            <w:r>
              <w:rPr>
                <w:sz w:val="21"/>
              </w:rPr>
              <w:t>最大舰载机数量/架</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9FD5DEE">
            <w:pPr>
              <w:shd w:val="clear" w:color="auto" w:fill="auto"/>
              <w:spacing w:line="360" w:lineRule="auto"/>
              <w:jc w:val="center"/>
              <w:textAlignment w:val="center"/>
              <w:rPr>
                <w:sz w:val="21"/>
              </w:rPr>
            </w:pPr>
            <w:r>
              <w:rPr>
                <w:sz w:val="21"/>
              </w:rPr>
              <w:t>30</w:t>
            </w:r>
          </w:p>
        </w:tc>
        <w:tc>
          <w:tcPr>
            <w:vMerge/>
            <w:tcBorders>
              <w:top w:val="single" w:sz="6" w:space="0" w:color="000000"/>
              <w:left w:val="single" w:sz="6" w:space="0" w:color="000000"/>
              <w:bottom w:val="single" w:sz="6" w:space="0" w:color="000000"/>
              <w:right w:val="single" w:sz="6" w:space="0" w:color="000000"/>
            </w:tcBorders>
          </w:tcPr>
          <w:p w14:paraId="197D6F35">
            <w:pPr>
              <w:shd w:val="clear" w:color="auto" w:fill="auto"/>
              <w:spacing w:line="360" w:lineRule="auto"/>
              <w:jc w:val="left"/>
              <w:textAlignment w:val="center"/>
              <w:rPr>
                <w:sz w:val="21"/>
              </w:rPr>
            </w:pPr>
          </w:p>
        </w:tc>
      </w:tr>
      <w:tr w14:paraId="3F9D7068">
        <w:tblPrEx>
          <w:tblW w:w="8250"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F254215">
            <w:pPr>
              <w:shd w:val="clear" w:color="auto" w:fill="auto"/>
              <w:spacing w:line="360" w:lineRule="auto"/>
              <w:jc w:val="center"/>
              <w:textAlignment w:val="center"/>
              <w:rPr>
                <w:sz w:val="21"/>
              </w:rPr>
            </w:pPr>
            <w:r>
              <w:rPr>
                <w:sz w:val="21"/>
              </w:rPr>
              <w:t>最大舰长/m</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0CBDC5C">
            <w:pPr>
              <w:shd w:val="clear" w:color="auto" w:fill="auto"/>
              <w:spacing w:line="360" w:lineRule="auto"/>
              <w:jc w:val="center"/>
              <w:textAlignment w:val="center"/>
              <w:rPr>
                <w:sz w:val="21"/>
              </w:rPr>
            </w:pPr>
            <w:r>
              <w:rPr>
                <w:sz w:val="21"/>
              </w:rPr>
              <w:t>304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5AF25F4">
            <w:pPr>
              <w:shd w:val="clear" w:color="auto" w:fill="auto"/>
              <w:spacing w:line="360" w:lineRule="auto"/>
              <w:jc w:val="center"/>
              <w:textAlignment w:val="center"/>
              <w:rPr>
                <w:sz w:val="21"/>
              </w:rPr>
            </w:pPr>
            <w:r>
              <w:rPr>
                <w:sz w:val="21"/>
              </w:rPr>
              <w:t>歼-15舰载机推重比</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B6B9F94">
            <w:pPr>
              <w:shd w:val="clear" w:color="auto" w:fill="auto"/>
              <w:spacing w:line="360" w:lineRule="auto"/>
              <w:jc w:val="center"/>
              <w:textAlignment w:val="center"/>
              <w:rPr>
                <w:sz w:val="21"/>
              </w:rPr>
            </w:pPr>
            <w:r>
              <w:rPr>
                <w:sz w:val="21"/>
              </w:rPr>
              <w:t>0.5</w:t>
            </w:r>
          </w:p>
        </w:tc>
        <w:tc>
          <w:tcPr>
            <w:vMerge/>
            <w:tcBorders>
              <w:top w:val="single" w:sz="6" w:space="0" w:color="000000"/>
              <w:left w:val="single" w:sz="6" w:space="0" w:color="000000"/>
              <w:bottom w:val="single" w:sz="6" w:space="0" w:color="000000"/>
              <w:right w:val="single" w:sz="6" w:space="0" w:color="000000"/>
            </w:tcBorders>
          </w:tcPr>
          <w:p w14:paraId="20859A20">
            <w:pPr>
              <w:shd w:val="clear" w:color="auto" w:fill="auto"/>
              <w:spacing w:line="360" w:lineRule="auto"/>
              <w:jc w:val="left"/>
              <w:textAlignment w:val="center"/>
              <w:rPr>
                <w:sz w:val="21"/>
              </w:rPr>
            </w:pPr>
          </w:p>
        </w:tc>
      </w:tr>
      <w:tr w14:paraId="5C18D29C">
        <w:tblPrEx>
          <w:tblW w:w="8250"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C1B6EDF">
            <w:pPr>
              <w:shd w:val="clear" w:color="auto" w:fill="auto"/>
              <w:spacing w:line="360" w:lineRule="auto"/>
              <w:jc w:val="center"/>
              <w:textAlignment w:val="center"/>
              <w:rPr>
                <w:sz w:val="21"/>
              </w:rPr>
            </w:pPr>
            <w:r>
              <w:rPr>
                <w:sz w:val="21"/>
              </w:rPr>
              <w:t>最大舰宽/m</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D827A78">
            <w:pPr>
              <w:shd w:val="clear" w:color="auto" w:fill="auto"/>
              <w:spacing w:line="360" w:lineRule="auto"/>
              <w:jc w:val="center"/>
              <w:textAlignment w:val="center"/>
              <w:rPr>
                <w:sz w:val="21"/>
              </w:rPr>
            </w:pPr>
            <w:r>
              <w:rPr>
                <w:sz w:val="21"/>
              </w:rPr>
              <w:t>70.5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8BC3C38">
            <w:pPr>
              <w:shd w:val="clear" w:color="auto" w:fill="auto"/>
              <w:spacing w:line="360" w:lineRule="auto"/>
              <w:jc w:val="center"/>
              <w:textAlignment w:val="center"/>
              <w:rPr>
                <w:sz w:val="21"/>
              </w:rPr>
            </w:pPr>
            <w:r>
              <w:rPr>
                <w:sz w:val="21"/>
              </w:rPr>
              <w:t>歼-15舰载机的质量/t</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A02959B">
            <w:pPr>
              <w:shd w:val="clear" w:color="auto" w:fill="auto"/>
              <w:spacing w:line="360" w:lineRule="auto"/>
              <w:jc w:val="center"/>
              <w:textAlignment w:val="center"/>
              <w:rPr>
                <w:sz w:val="21"/>
              </w:rPr>
            </w:pPr>
            <w:r>
              <w:rPr>
                <w:sz w:val="21"/>
              </w:rPr>
              <w:t>21</w:t>
            </w:r>
          </w:p>
        </w:tc>
        <w:tc>
          <w:tcPr>
            <w:vMerge/>
            <w:tcBorders>
              <w:top w:val="single" w:sz="6" w:space="0" w:color="000000"/>
              <w:left w:val="single" w:sz="6" w:space="0" w:color="000000"/>
              <w:bottom w:val="single" w:sz="6" w:space="0" w:color="000000"/>
              <w:right w:val="single" w:sz="6" w:space="0" w:color="000000"/>
            </w:tcBorders>
          </w:tcPr>
          <w:p w14:paraId="66D196EE">
            <w:pPr>
              <w:shd w:val="clear" w:color="auto" w:fill="auto"/>
              <w:spacing w:line="360" w:lineRule="auto"/>
              <w:jc w:val="left"/>
              <w:textAlignment w:val="center"/>
              <w:rPr>
                <w:sz w:val="21"/>
              </w:rPr>
            </w:pPr>
          </w:p>
        </w:tc>
      </w:tr>
    </w:tbl>
    <w:p w14:paraId="109D076B">
      <w:pPr>
        <w:shd w:val="clear" w:color="auto" w:fill="auto"/>
        <w:spacing w:line="360" w:lineRule="auto"/>
        <w:jc w:val="left"/>
        <w:textAlignment w:val="center"/>
        <w:rPr>
          <w:sz w:val="21"/>
        </w:rPr>
      </w:pPr>
      <w:r>
        <w:rPr>
          <w:sz w:val="21"/>
        </w:rPr>
        <w:t>(1)机翼的横截面设计成图乙所示的形状，是利用流体流速越快，压强越</w:t>
      </w:r>
      <w:r>
        <w:rPr>
          <w:rFonts w:ascii="Times New Roman" w:eastAsia="Times New Roman" w:hAnsi="Times New Roman" w:cs="Times New Roman"/>
          <w:b w:val="0"/>
          <w:sz w:val="21"/>
          <w:u w:val="single"/>
        </w:rPr>
        <w:t xml:space="preserve">      </w:t>
      </w:r>
      <w:r>
        <w:rPr>
          <w:sz w:val="21"/>
        </w:rPr>
        <w:t>的原理，使舰载机产生向上的升力。</w:t>
      </w:r>
    </w:p>
    <w:p w14:paraId="46820C0A">
      <w:pPr>
        <w:shd w:val="clear" w:color="auto" w:fill="auto"/>
        <w:spacing w:line="360" w:lineRule="auto"/>
        <w:jc w:val="left"/>
        <w:textAlignment w:val="center"/>
        <w:rPr>
          <w:sz w:val="21"/>
        </w:rPr>
      </w:pPr>
      <w:r>
        <w:rPr>
          <w:sz w:val="21"/>
        </w:rPr>
        <w:t>(2)下列有关航母、舰载机的说法正确的是______</w:t>
      </w:r>
    </w:p>
    <w:p w14:paraId="36DD3794">
      <w:pPr>
        <w:shd w:val="clear" w:color="auto" w:fill="auto"/>
        <w:spacing w:line="360" w:lineRule="auto"/>
        <w:ind w:left="300"/>
        <w:jc w:val="left"/>
        <w:textAlignment w:val="center"/>
        <w:rPr>
          <w:sz w:val="21"/>
        </w:rPr>
      </w:pPr>
      <w:r>
        <w:rPr>
          <w:sz w:val="21"/>
        </w:rPr>
        <w:t>A．舰载机静止在航母甲板时，飞机受到的重力与支持力是一对平衡力</w:t>
      </w:r>
    </w:p>
    <w:p w14:paraId="3B68A5A3">
      <w:pPr>
        <w:shd w:val="clear" w:color="auto" w:fill="auto"/>
        <w:spacing w:line="360" w:lineRule="auto"/>
        <w:ind w:left="300"/>
        <w:jc w:val="left"/>
        <w:textAlignment w:val="center"/>
        <w:rPr>
          <w:sz w:val="21"/>
        </w:rPr>
      </w:pPr>
      <w:r>
        <w:rPr>
          <w:sz w:val="21"/>
        </w:rPr>
        <w:t>B．舰载机起飞时，发动机往后喷出烈焰，可知推力的施力物体是发动机</w:t>
      </w:r>
    </w:p>
    <w:p w14:paraId="4764296F">
      <w:pPr>
        <w:shd w:val="clear" w:color="auto" w:fill="auto"/>
        <w:spacing w:line="360" w:lineRule="auto"/>
        <w:ind w:left="300"/>
        <w:jc w:val="left"/>
        <w:textAlignment w:val="center"/>
        <w:rPr>
          <w:sz w:val="21"/>
        </w:rPr>
      </w:pPr>
      <w:r>
        <w:rPr>
          <w:sz w:val="21"/>
        </w:rPr>
        <w:t>C．舰载机降落后，飞机由于惯性作用仍会向前滑行一段距离</w:t>
      </w:r>
    </w:p>
    <w:p w14:paraId="15C39D92">
      <w:pPr>
        <w:shd w:val="clear" w:color="auto" w:fill="auto"/>
        <w:spacing w:line="360" w:lineRule="auto"/>
        <w:jc w:val="left"/>
        <w:textAlignment w:val="center"/>
        <w:rPr>
          <w:sz w:val="21"/>
        </w:rPr>
      </w:pPr>
      <w:r>
        <w:rPr>
          <w:sz w:val="21"/>
        </w:rPr>
        <w:t>(3)5架歼15舰载机从航母起飞后，航母所受的浮力变化了</w:t>
      </w:r>
      <w:r>
        <w:rPr>
          <w:rFonts w:ascii="Times New Roman" w:eastAsia="Times New Roman" w:hAnsi="Times New Roman" w:cs="Times New Roman"/>
          <w:b w:val="0"/>
          <w:sz w:val="21"/>
          <w:u w:val="single"/>
        </w:rPr>
        <w:t xml:space="preserve">      </w:t>
      </w:r>
      <w:r>
        <w:rPr>
          <w:sz w:val="21"/>
        </w:rPr>
        <w:t>N，航母排开海水的体积将减小</w:t>
      </w:r>
      <w:r>
        <w:rPr>
          <w:rFonts w:ascii="Times New Roman" w:eastAsia="Times New Roman" w:hAnsi="Times New Roman" w:cs="Times New Roman"/>
          <w:b w:val="0"/>
          <w:sz w:val="21"/>
          <w:u w:val="single"/>
        </w:rPr>
        <w:t xml:space="preserve">      </w:t>
      </w:r>
      <w:r>
        <w:rPr>
          <w:sz w:val="21"/>
        </w:rPr>
        <w:t>m</w:t>
      </w:r>
      <w:r>
        <w:object>
          <v:shape id="_x0000_i1066" type="#_x0000_t75" alt="eqId708845c377fa64e861e262aedce18319" style="width:6.15pt;height:13.65pt" o:ole="" coordsize="21600,21600" o:preferrelative="t" filled="f" stroked="f">
            <v:stroke joinstyle="miter"/>
            <v:imagedata r:id="rId94" o:title="eqId708845c377fa64e861e262aedce18319"/>
            <o:lock v:ext="edit" aspectratio="t"/>
            <w10:anchorlock/>
          </v:shape>
          <o:OLEObject Type="Embed" ProgID="Equation.DSMT4" ShapeID="_x0000_i1066" DrawAspect="Content" ObjectID="_1468075766" r:id="rId95"/>
        </w:object>
      </w:r>
      <w:r>
        <w:rPr>
          <w:sz w:val="21"/>
        </w:rPr>
        <w:t>（若海水密度</w:t>
      </w:r>
      <w:r>
        <w:object>
          <v:shape id="_x0000_i1067" type="#_x0000_t75" alt="eqId94ff770092534776ee2bb4a517b1f507" style="width:65.95pt;height:17.8pt" o:ole="" coordsize="21600,21600" o:preferrelative="t" filled="f" stroked="f">
            <v:stroke joinstyle="miter"/>
            <v:imagedata r:id="rId96" o:title="eqId94ff770092534776ee2bb4a517b1f507"/>
            <o:lock v:ext="edit" aspectratio="t"/>
            <w10:anchorlock/>
          </v:shape>
          <o:OLEObject Type="Embed" ProgID="Equation.DSMT4" ShapeID="_x0000_i1067" DrawAspect="Content" ObjectID="_1468075767" r:id="rId97"/>
        </w:object>
      </w:r>
      <w:r>
        <w:rPr>
          <w:sz w:val="21"/>
        </w:rPr>
        <w:t>kg/m</w:t>
      </w:r>
      <w:r>
        <w:object>
          <v:shape id="_x0000_i1068" type="#_x0000_t75" alt="eqId708845c377fa64e861e262aedce18319" style="width:6.15pt;height:13.65pt" o:ole="" coordsize="21600,21600" o:preferrelative="t" filled="f" stroked="f">
            <v:stroke joinstyle="miter"/>
            <v:imagedata r:id="rId94" o:title="eqId708845c377fa64e861e262aedce18319"/>
            <o:lock v:ext="edit" aspectratio="t"/>
            <w10:anchorlock/>
          </v:shape>
          <o:OLEObject Type="Embed" ProgID="Equation.DSMT4" ShapeID="_x0000_i1068" DrawAspect="Content" ObjectID="_1468075768" r:id="rId98"/>
        </w:object>
      </w:r>
      <w:r>
        <w:rPr>
          <w:sz w:val="21"/>
        </w:rPr>
        <w:t>），舰底所受海水的压强将</w:t>
      </w:r>
      <w:r>
        <w:rPr>
          <w:rFonts w:ascii="Times New Roman" w:eastAsia="Times New Roman" w:hAnsi="Times New Roman" w:cs="Times New Roman"/>
          <w:b w:val="0"/>
          <w:sz w:val="21"/>
          <w:u w:val="single"/>
        </w:rPr>
        <w:t xml:space="preserve">      </w:t>
      </w:r>
      <w:r>
        <w:rPr>
          <w:sz w:val="21"/>
        </w:rPr>
        <w:t>（选填“变大”“变小”或“不变”）。</w:t>
      </w:r>
    </w:p>
    <w:p w14:paraId="40FE3034">
      <w:pPr>
        <w:shd w:val="clear" w:color="auto" w:fill="auto"/>
        <w:spacing w:line="360" w:lineRule="auto"/>
        <w:jc w:val="left"/>
        <w:textAlignment w:val="center"/>
        <w:rPr>
          <w:sz w:val="21"/>
        </w:rPr>
      </w:pPr>
      <w:r>
        <w:rPr>
          <w:sz w:val="21"/>
        </w:rPr>
        <w:t>(4)歼15舰载机向后喷出燃气产生的推力和自身重力的比值称为推重比，该舰载机起飞后燃气产生的推力为</w:t>
      </w:r>
      <w:r>
        <w:rPr>
          <w:rFonts w:ascii="Times New Roman" w:eastAsia="Times New Roman" w:hAnsi="Times New Roman" w:cs="Times New Roman"/>
          <w:b w:val="0"/>
          <w:sz w:val="21"/>
          <w:u w:val="single"/>
        </w:rPr>
        <w:t xml:space="preserve">      </w:t>
      </w:r>
      <w:r>
        <w:rPr>
          <w:sz w:val="21"/>
        </w:rPr>
        <w:t>N，研究表明舰载机受到的阻力与速度的大小关系式</w:t>
      </w:r>
      <w:r>
        <w:object>
          <v:shape id="_x0000_i1069" type="#_x0000_t75" alt="eqId9df842778024defabc3193995f133a74" style="width:34.3pt;height:16.25pt" o:ole="" coordsize="21600,21600" o:preferrelative="t" filled="f" stroked="f">
            <v:stroke joinstyle="miter"/>
            <v:imagedata r:id="rId99" o:title="eqId9df842778024defabc3193995f133a74"/>
            <o:lock v:ext="edit" aspectratio="t"/>
            <w10:anchorlock/>
          </v:shape>
          <o:OLEObject Type="Embed" ProgID="Equation.DSMT4" ShapeID="_x0000_i1069" DrawAspect="Content" ObjectID="_1468075769" r:id="rId100"/>
        </w:object>
      </w:r>
      <w:r>
        <w:rPr>
          <w:sz w:val="21"/>
        </w:rPr>
        <w:t>中。</w:t>
      </w:r>
      <w:r>
        <w:rPr>
          <w:rFonts w:ascii="Times New Roman" w:eastAsia="Times New Roman" w:hAnsi="Times New Roman" w:cs="Times New Roman"/>
          <w:i/>
          <w:sz w:val="21"/>
        </w:rPr>
        <w:t>k</w:t>
      </w:r>
      <w:r>
        <w:rPr>
          <w:sz w:val="21"/>
        </w:rPr>
        <w:t>值的大小体现了舰载机的性能，设计人员不断改进设计，希望</w:t>
      </w:r>
      <w:r>
        <w:rPr>
          <w:rFonts w:ascii="Times New Roman" w:eastAsia="Times New Roman" w:hAnsi="Times New Roman" w:cs="Times New Roman"/>
          <w:b w:val="0"/>
          <w:sz w:val="21"/>
          <w:u w:val="single"/>
        </w:rPr>
        <w:t xml:space="preserve">      </w:t>
      </w:r>
      <w:r>
        <w:rPr>
          <w:sz w:val="21"/>
        </w:rPr>
        <w:t>（选填“增大”或“减小’）</w:t>
      </w:r>
      <w:r>
        <w:rPr>
          <w:rFonts w:ascii="Times New Roman" w:eastAsia="Times New Roman" w:hAnsi="Times New Roman" w:cs="Times New Roman"/>
          <w:i/>
          <w:sz w:val="21"/>
        </w:rPr>
        <w:t>k</w:t>
      </w:r>
      <w:r>
        <w:rPr>
          <w:sz w:val="21"/>
        </w:rPr>
        <w:t>值。</w:t>
      </w:r>
    </w:p>
    <w:p w14:paraId="419334BF">
      <w:pPr>
        <w:shd w:val="clear" w:color="auto" w:fill="auto"/>
        <w:spacing w:line="360" w:lineRule="auto"/>
        <w:jc w:val="left"/>
        <w:textAlignment w:val="center"/>
        <w:rPr>
          <w:sz w:val="21"/>
        </w:rPr>
      </w:pPr>
      <w:r>
        <w:rPr>
          <w:sz w:val="21"/>
        </w:rPr>
        <w:t>【答案】(1)小</w:t>
      </w:r>
    </w:p>
    <w:p w14:paraId="040FE121">
      <w:pPr>
        <w:shd w:val="clear" w:color="auto" w:fill="auto"/>
        <w:spacing w:line="360" w:lineRule="auto"/>
        <w:jc w:val="left"/>
        <w:textAlignment w:val="center"/>
        <w:rPr>
          <w:sz w:val="21"/>
        </w:rPr>
      </w:pPr>
      <w:r>
        <w:rPr>
          <w:sz w:val="21"/>
        </w:rPr>
        <w:t>(2)A</w:t>
      </w:r>
    </w:p>
    <w:p w14:paraId="048941ED">
      <w:pPr>
        <w:shd w:val="clear" w:color="auto" w:fill="auto"/>
        <w:spacing w:line="360" w:lineRule="auto"/>
        <w:jc w:val="left"/>
        <w:textAlignment w:val="center"/>
        <w:rPr>
          <w:sz w:val="21"/>
        </w:rPr>
      </w:pPr>
      <w:r>
        <w:rPr>
          <w:sz w:val="21"/>
        </w:rPr>
        <w:t>(3)     1.05×10</w:t>
      </w:r>
      <w:r>
        <w:rPr>
          <w:sz w:val="21"/>
          <w:vertAlign w:val="superscript"/>
        </w:rPr>
        <w:t>6</w:t>
      </w:r>
      <w:r>
        <w:rPr>
          <w:sz w:val="21"/>
        </w:rPr>
        <w:t xml:space="preserve">     105     变小</w:t>
      </w:r>
    </w:p>
    <w:p w14:paraId="5B4C12FE">
      <w:pPr>
        <w:shd w:val="clear" w:color="auto" w:fill="auto"/>
        <w:spacing w:line="360" w:lineRule="auto"/>
        <w:jc w:val="left"/>
        <w:textAlignment w:val="center"/>
        <w:rPr>
          <w:sz w:val="21"/>
        </w:rPr>
      </w:pPr>
      <w:r>
        <w:rPr>
          <w:sz w:val="21"/>
        </w:rPr>
        <w:t>(4)     1.05×10</w:t>
      </w:r>
      <w:r>
        <w:rPr>
          <w:sz w:val="21"/>
          <w:vertAlign w:val="superscript"/>
        </w:rPr>
        <w:t>5</w:t>
      </w:r>
      <w:r>
        <w:rPr>
          <w:sz w:val="21"/>
        </w:rPr>
        <w:t xml:space="preserve">     减小</w:t>
      </w:r>
    </w:p>
    <w:p w14:paraId="06A61690">
      <w:pPr>
        <w:shd w:val="clear" w:color="auto" w:fill="auto"/>
        <w:spacing w:line="360" w:lineRule="auto"/>
        <w:jc w:val="left"/>
        <w:textAlignment w:val="center"/>
        <w:rPr>
          <w:sz w:val="21"/>
        </w:rPr>
      </w:pPr>
      <w:r>
        <w:rPr>
          <w:sz w:val="21"/>
        </w:rPr>
        <w:t>【详解】（1）飞机的机翼上表面空气流速大，下表面空气流速小。由于流体压强与流速有关，流速越大的地方压强越小，流速越小的地方压强越大，所以飞机机翼上表面受到向下的压强小，下表面受到向上的压强大，于是产生了一个向上的压强差，正是这个向上的压强差为飞机提供了向上的升力。</w:t>
      </w:r>
    </w:p>
    <w:p w14:paraId="722859B9">
      <w:pPr>
        <w:shd w:val="clear" w:color="auto" w:fill="auto"/>
        <w:spacing w:line="360" w:lineRule="auto"/>
        <w:jc w:val="left"/>
        <w:textAlignment w:val="center"/>
        <w:rPr>
          <w:sz w:val="21"/>
        </w:rPr>
      </w:pPr>
      <w:r>
        <w:rPr>
          <w:sz w:val="21"/>
        </w:rPr>
        <w:t>（2）A．舰载机静止在航母甲板时处于平衡状态，在竖直方向上受到重力和支持力的作用，这两个力是一对平衡力，故A正确；</w:t>
      </w:r>
    </w:p>
    <w:p w14:paraId="4AFB6C2E">
      <w:pPr>
        <w:shd w:val="clear" w:color="auto" w:fill="auto"/>
        <w:spacing w:line="360" w:lineRule="auto"/>
        <w:jc w:val="left"/>
        <w:textAlignment w:val="center"/>
        <w:rPr>
          <w:sz w:val="21"/>
        </w:rPr>
      </w:pPr>
      <w:r>
        <w:rPr>
          <w:sz w:val="21"/>
        </w:rPr>
        <w:t>B．舰载机起飞时，发动机往后喷出烈焰，由于物体间力的作用是相互的，空气会给飞机一个向前的力，这个力使得飞机前进，故B错误；</w:t>
      </w:r>
    </w:p>
    <w:p w14:paraId="5CDA30A2">
      <w:pPr>
        <w:shd w:val="clear" w:color="auto" w:fill="auto"/>
        <w:spacing w:line="360" w:lineRule="auto"/>
        <w:jc w:val="left"/>
        <w:textAlignment w:val="center"/>
        <w:rPr>
          <w:sz w:val="21"/>
        </w:rPr>
      </w:pPr>
      <w:r>
        <w:rPr>
          <w:sz w:val="21"/>
        </w:rPr>
        <w:t>C．舰载机降落后，飞机由于具有惯性，仍会向前滑行一段距离，惯性是物体保持原来运动状态不变的性质，不是力，不能说受到惯性作用，故C错误。</w:t>
      </w:r>
    </w:p>
    <w:p w14:paraId="27DF8345">
      <w:pPr>
        <w:shd w:val="clear" w:color="auto" w:fill="auto"/>
        <w:spacing w:line="360" w:lineRule="auto"/>
        <w:jc w:val="left"/>
        <w:textAlignment w:val="center"/>
        <w:rPr>
          <w:sz w:val="21"/>
        </w:rPr>
      </w:pPr>
      <w:r>
        <w:rPr>
          <w:sz w:val="21"/>
        </w:rPr>
        <w:t>故选A。</w:t>
      </w:r>
    </w:p>
    <w:p w14:paraId="1EF475A9">
      <w:pPr>
        <w:shd w:val="clear" w:color="auto" w:fill="auto"/>
        <w:spacing w:line="360" w:lineRule="auto"/>
        <w:jc w:val="left"/>
        <w:textAlignment w:val="center"/>
        <w:rPr>
          <w:sz w:val="21"/>
        </w:rPr>
      </w:pPr>
      <w:r>
        <w:rPr>
          <w:sz w:val="21"/>
        </w:rPr>
        <w:t>（3）[1]舰载机从航母起飞后，船会上浮，故舰底离海面的距离将减小，所受海水的压强将变小，航母变化的浮力大小应该等于5架舰载机的重力</w:t>
      </w:r>
    </w:p>
    <w:p w14:paraId="10C467C3">
      <w:pPr>
        <w:shd w:val="clear" w:color="auto" w:fill="auto"/>
        <w:spacing w:line="360" w:lineRule="auto"/>
        <w:jc w:val="left"/>
        <w:textAlignment w:val="center"/>
        <w:rPr>
          <w:sz w:val="21"/>
        </w:rPr>
      </w:pPr>
      <w:r>
        <w:rPr>
          <w:sz w:val="21"/>
        </w:rPr>
        <w:t>Δ</w:t>
      </w:r>
      <w:r>
        <w:rPr>
          <w:i/>
          <w:sz w:val="21"/>
        </w:rPr>
        <w:t>F</w:t>
      </w:r>
      <w:r>
        <w:rPr>
          <w:i/>
          <w:sz w:val="21"/>
          <w:vertAlign w:val="subscript"/>
        </w:rPr>
        <w:t>浮</w:t>
      </w:r>
      <w:r>
        <w:rPr>
          <w:sz w:val="21"/>
        </w:rPr>
        <w:t>=5</w:t>
      </w:r>
      <w:r>
        <w:rPr>
          <w:i/>
          <w:sz w:val="21"/>
        </w:rPr>
        <w:t>G</w:t>
      </w:r>
      <w:r>
        <w:rPr>
          <w:sz w:val="21"/>
        </w:rPr>
        <w:t>=5</w:t>
      </w:r>
      <w:r>
        <w:rPr>
          <w:i/>
          <w:sz w:val="21"/>
        </w:rPr>
        <w:t>mg</w:t>
      </w:r>
      <w:r>
        <w:rPr>
          <w:sz w:val="21"/>
        </w:rPr>
        <w:t>=5×21×1000kg×10N/kg=1.05×10</w:t>
      </w:r>
      <w:r>
        <w:rPr>
          <w:i/>
          <w:sz w:val="21"/>
          <w:vertAlign w:val="superscript"/>
        </w:rPr>
        <w:t>6</w:t>
      </w:r>
      <w:r>
        <w:rPr>
          <w:sz w:val="21"/>
        </w:rPr>
        <w:t>N[2]再根据阿基米德原理可求排开体积减小</w:t>
      </w:r>
    </w:p>
    <w:p w14:paraId="20147247">
      <w:pPr>
        <w:shd w:val="clear" w:color="auto" w:fill="auto"/>
        <w:spacing w:line="360" w:lineRule="auto"/>
        <w:jc w:val="center"/>
        <w:textAlignment w:val="center"/>
        <w:rPr>
          <w:sz w:val="21"/>
        </w:rPr>
      </w:pPr>
      <w:r>
        <w:object>
          <v:shape id="_x0000_i1070" type="#_x0000_t75" alt="eqIddf19e6d5a60c26e4a41b5b7f4dea6603" style="width:212.95pt;height:32.3pt" o:ole="" coordsize="21600,21600" o:preferrelative="t" filled="f" stroked="f">
            <v:stroke joinstyle="miter"/>
            <v:imagedata r:id="rId101" o:title="eqIddf19e6d5a60c26e4a41b5b7f4dea6603"/>
            <o:lock v:ext="edit" aspectratio="t"/>
            <w10:anchorlock/>
          </v:shape>
          <o:OLEObject Type="Embed" ProgID="Equation.DSMT4" ShapeID="_x0000_i1070" DrawAspect="Content" ObjectID="_1468075770" r:id="rId102"/>
        </w:object>
      </w:r>
    </w:p>
    <w:p w14:paraId="1EF595A2">
      <w:pPr>
        <w:shd w:val="clear" w:color="auto" w:fill="auto"/>
        <w:spacing w:line="360" w:lineRule="auto"/>
        <w:jc w:val="left"/>
        <w:textAlignment w:val="center"/>
        <w:rPr>
          <w:i/>
          <w:sz w:val="21"/>
        </w:rPr>
      </w:pPr>
      <w:r>
        <w:rPr>
          <w:sz w:val="21"/>
        </w:rPr>
        <w:t>[3]航母上浮，根据</w:t>
      </w:r>
      <w:r>
        <w:rPr>
          <w:i/>
          <w:sz w:val="21"/>
        </w:rPr>
        <w:t>p</w:t>
      </w:r>
      <w:r>
        <w:rPr>
          <w:sz w:val="21"/>
        </w:rPr>
        <w:t>=</w:t>
      </w:r>
      <w:r>
        <w:rPr>
          <w:i/>
          <w:sz w:val="21"/>
        </w:rPr>
        <w:t>ρgh</w:t>
      </w:r>
      <w:r>
        <w:rPr>
          <w:sz w:val="21"/>
        </w:rPr>
        <w:t>可知，舰底所受海水的压强将变小。</w:t>
      </w:r>
    </w:p>
    <w:p w14:paraId="72718845">
      <w:pPr>
        <w:shd w:val="clear" w:color="auto" w:fill="auto"/>
        <w:spacing w:line="360" w:lineRule="auto"/>
        <w:jc w:val="left"/>
        <w:textAlignment w:val="center"/>
        <w:rPr>
          <w:sz w:val="21"/>
        </w:rPr>
      </w:pPr>
      <w:r>
        <w:rPr>
          <w:sz w:val="21"/>
        </w:rPr>
        <w:t>（4）[1]由题意可知歼15舰载机推重比为0.5，故该舰载机起飞后燃气产生的推力</w:t>
      </w:r>
    </w:p>
    <w:p w14:paraId="7A8AE22F">
      <w:pPr>
        <w:shd w:val="clear" w:color="auto" w:fill="auto"/>
        <w:spacing w:line="360" w:lineRule="auto"/>
        <w:jc w:val="left"/>
        <w:textAlignment w:val="center"/>
        <w:rPr>
          <w:i/>
          <w:sz w:val="21"/>
        </w:rPr>
      </w:pPr>
      <w:r>
        <w:rPr>
          <w:i/>
          <w:sz w:val="21"/>
        </w:rPr>
        <w:t>F</w:t>
      </w:r>
      <w:r>
        <w:rPr>
          <w:i/>
          <w:sz w:val="21"/>
          <w:vertAlign w:val="subscript"/>
        </w:rPr>
        <w:t>浮</w:t>
      </w:r>
      <w:r>
        <w:rPr>
          <w:sz w:val="21"/>
        </w:rPr>
        <w:t>=0.5</w:t>
      </w:r>
      <w:r>
        <w:rPr>
          <w:i/>
          <w:sz w:val="21"/>
        </w:rPr>
        <w:t>G</w:t>
      </w:r>
      <w:r>
        <w:rPr>
          <w:sz w:val="21"/>
        </w:rPr>
        <w:t>=0.5</w:t>
      </w:r>
      <w:r>
        <w:rPr>
          <w:i/>
          <w:sz w:val="21"/>
        </w:rPr>
        <w:t>mg</w:t>
      </w:r>
      <w:r>
        <w:rPr>
          <w:sz w:val="21"/>
        </w:rPr>
        <w:t>=0.5×21×1000kg×10N/kg=1.05×10</w:t>
      </w:r>
      <w:r>
        <w:rPr>
          <w:i/>
          <w:sz w:val="21"/>
          <w:vertAlign w:val="superscript"/>
        </w:rPr>
        <w:t>5</w:t>
      </w:r>
      <w:r>
        <w:rPr>
          <w:sz w:val="21"/>
        </w:rPr>
        <w:t>N[2]研究表明舰载机受到的阻力与速度的大小关系式</w:t>
      </w:r>
      <w:r>
        <w:rPr>
          <w:i/>
          <w:sz w:val="21"/>
        </w:rPr>
        <w:t>f</w:t>
      </w:r>
      <w:r>
        <w:rPr>
          <w:sz w:val="21"/>
        </w:rPr>
        <w:t>=</w:t>
      </w:r>
      <w:r>
        <w:rPr>
          <w:i/>
          <w:sz w:val="21"/>
        </w:rPr>
        <w:t>kv</w:t>
      </w:r>
      <w:r>
        <w:rPr>
          <w:i/>
          <w:sz w:val="21"/>
          <w:vertAlign w:val="superscript"/>
        </w:rPr>
        <w:t>2</w:t>
      </w:r>
      <w:r>
        <w:rPr>
          <w:sz w:val="21"/>
        </w:rPr>
        <w:t>中，</w:t>
      </w:r>
      <w:r>
        <w:rPr>
          <w:i/>
          <w:sz w:val="21"/>
        </w:rPr>
        <w:t>k</w:t>
      </w:r>
      <w:r>
        <w:rPr>
          <w:sz w:val="21"/>
        </w:rPr>
        <w:t>值的大小体现了舰载机的性能，设计人员不断改进设计，希望尽可能使舰载机阻力更小，飞的更快，所以阻力更小，需要</w:t>
      </w:r>
      <w:r>
        <w:rPr>
          <w:i/>
          <w:sz w:val="21"/>
        </w:rPr>
        <w:t>k</w:t>
      </w:r>
      <w:r>
        <w:rPr>
          <w:sz w:val="21"/>
        </w:rPr>
        <w:t>值更小。</w:t>
      </w:r>
    </w:p>
    <w:p w14:paraId="1BFC1DED">
      <w:pPr>
        <w:shd w:val="clear" w:color="auto" w:fill="auto"/>
        <w:spacing w:line="360" w:lineRule="auto"/>
        <w:jc w:val="left"/>
        <w:textAlignment w:val="center"/>
        <w:rPr>
          <w:sz w:val="21"/>
        </w:rPr>
      </w:pPr>
      <w:r>
        <w:rPr>
          <w:sz w:val="21"/>
        </w:rPr>
        <w:t>9．小明在成长笔记中记录了如下错题，请你帮助他找出错误之处、分析错因并写出正确解答过程。</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5785"/>
        <w:gridCol w:w="2540"/>
      </w:tblGrid>
      <w:tr w14:paraId="53A237FA">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577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1109043">
            <w:pPr>
              <w:shd w:val="clear" w:color="auto" w:fill="auto"/>
              <w:spacing w:line="360" w:lineRule="auto"/>
              <w:jc w:val="left"/>
              <w:textAlignment w:val="center"/>
              <w:rPr>
                <w:sz w:val="21"/>
              </w:rPr>
            </w:pPr>
            <w:r>
              <w:rPr>
                <w:sz w:val="21"/>
              </w:rPr>
              <w:t>错题记录</w:t>
            </w:r>
          </w:p>
        </w:tc>
        <w:tc>
          <w:tcPr>
            <w:tcW w:w="25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E3261B7">
            <w:pPr>
              <w:shd w:val="clear" w:color="auto" w:fill="auto"/>
              <w:spacing w:line="360" w:lineRule="auto"/>
              <w:jc w:val="left"/>
              <w:textAlignment w:val="center"/>
              <w:rPr>
                <w:sz w:val="21"/>
              </w:rPr>
            </w:pPr>
            <w:r>
              <w:rPr>
                <w:sz w:val="21"/>
              </w:rPr>
              <w:t>错题改正</w:t>
            </w:r>
          </w:p>
        </w:tc>
      </w:tr>
      <w:tr w14:paraId="0442D1D8">
        <w:tblPrEx>
          <w:tblW w:w="8325" w:type="dxa"/>
          <w:tblInd w:w="0" w:type="dxa"/>
          <w:tblCellMar>
            <w:top w:w="120" w:type="dxa"/>
            <w:left w:w="120" w:type="dxa"/>
            <w:bottom w:w="120" w:type="dxa"/>
            <w:right w:w="120" w:type="dxa"/>
          </w:tblCellMar>
        </w:tblPrEx>
        <w:tc>
          <w:tcPr>
            <w:tcW w:w="577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2909FF1">
            <w:pPr>
              <w:shd w:val="clear" w:color="auto" w:fill="auto"/>
              <w:spacing w:line="360" w:lineRule="auto"/>
              <w:jc w:val="left"/>
              <w:textAlignment w:val="center"/>
              <w:rPr>
                <w:sz w:val="21"/>
              </w:rPr>
            </w:pPr>
            <w:r>
              <w:rPr>
                <w:sz w:val="21"/>
              </w:rPr>
              <w:t>装有一定量水的细玻璃管斜放在水平桌面上，如图所示，此时水对玻璃管底部的压强是多少？</w:t>
            </w:r>
            <w:r>
              <w:object>
                <v:shape id="_x0000_i1071" type="#_x0000_t75" alt="eqIdf28b5bfb2cb61379c974c8d09a472f10" style="width:98.55pt;height:17.05pt" o:ole="" coordsize="21600,21600" o:preferrelative="t" filled="f" stroked="f">
                  <v:stroke joinstyle="miter"/>
                  <v:imagedata r:id="rId103" o:title="eqIdf28b5bfb2cb61379c974c8d09a472f10"/>
                  <o:lock v:ext="edit" aspectratio="t"/>
                  <w10:anchorlock/>
                </v:shape>
                <o:OLEObject Type="Embed" ProgID="Equation.DSMT4" ShapeID="_x0000_i1071" DrawAspect="Content" ObjectID="_1468075771" r:id="rId104"/>
              </w:object>
            </w:r>
            <w:r>
              <w:rPr>
                <w:rFonts w:ascii="Times New Roman" w:eastAsia="Times New Roman" w:hAnsi="Times New Roman" w:cs="Times New Roman"/>
                <w:i/>
                <w:sz w:val="21"/>
              </w:rPr>
              <w:t>g</w:t>
            </w:r>
            <w:r>
              <w:rPr>
                <w:sz w:val="21"/>
              </w:rPr>
              <w:t>取</w:t>
            </w:r>
            <w:r>
              <w:object>
                <v:shape id="_x0000_i1072" type="#_x0000_t75" alt="eqId02dd93c106dd0363a09e3d5a716f9dc3" style="width:39.55pt;height:14.5pt" o:ole="" coordsize="21600,21600" o:preferrelative="t" filled="f" stroked="f">
                  <v:stroke joinstyle="miter"/>
                  <v:imagedata r:id="rId83" o:title="eqId02dd93c106dd0363a09e3d5a716f9dc3"/>
                  <o:lock v:ext="edit" aspectratio="t"/>
                  <w10:anchorlock/>
                </v:shape>
                <o:OLEObject Type="Embed" ProgID="Equation.DSMT4" ShapeID="_x0000_i1072" DrawAspect="Content" ObjectID="_1468075772" r:id="rId105"/>
              </w:object>
            </w:r>
            <w:r>
              <w:rPr>
                <w:sz w:val="21"/>
              </w:rPr>
              <w:t>）</w:t>
            </w:r>
          </w:p>
          <w:p w14:paraId="31D5815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38275" cy="1438275"/>
                  <wp:effectExtent l="0" t="0" r="9525" b="9525"/>
                  <wp:docPr id="100017" name="图片 100017" descr="@@@4db87a75-6e61-4b06-9cf0-307d3902aa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4db87a75-6e61-4b06-9cf0-307d3902aafd"/>
                          <pic:cNvPicPr>
                            <a:picLocks noChangeAspect="1"/>
                          </pic:cNvPicPr>
                        </pic:nvPicPr>
                        <pic:blipFill>
                          <a:blip xmlns:r="http://schemas.openxmlformats.org/officeDocument/2006/relationships" r:embed="rId106"/>
                          <a:stretch>
                            <a:fillRect/>
                          </a:stretch>
                        </pic:blipFill>
                        <pic:spPr>
                          <a:xfrm>
                            <a:off x="0" y="0"/>
                            <a:ext cx="1438275" cy="1438275"/>
                          </a:xfrm>
                          <a:prstGeom prst="rect">
                            <a:avLst/>
                          </a:prstGeom>
                        </pic:spPr>
                      </pic:pic>
                    </a:graphicData>
                  </a:graphic>
                </wp:inline>
              </w:drawing>
            </w:r>
            <w:r>
              <w:rPr>
                <w:sz w:val="21"/>
              </w:rPr>
              <w:t>解：水对玻璃管底部的压强：</w:t>
            </w:r>
            <w:r>
              <w:object>
                <v:shape id="_x0000_i1073" type="#_x0000_t75" alt="eqIdb92c1fc9cd33865361bbd60d277c3e00" style="width:256.95pt;height:17.55pt" o:ole="" coordsize="21600,21600" o:preferrelative="t" filled="f" stroked="f">
                  <v:stroke joinstyle="miter"/>
                  <v:imagedata r:id="rId107" o:title="eqIdb92c1fc9cd33865361bbd60d277c3e00"/>
                  <o:lock v:ext="edit" aspectratio="t"/>
                  <w10:anchorlock/>
                </v:shape>
                <o:OLEObject Type="Embed" ProgID="Equation.DSMT4" ShapeID="_x0000_i1073" DrawAspect="Content" ObjectID="_1468075773" r:id="rId108"/>
              </w:object>
            </w:r>
          </w:p>
        </w:tc>
        <w:tc>
          <w:tcPr>
            <w:tcW w:w="25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BF8072E">
            <w:pPr>
              <w:shd w:val="clear" w:color="auto" w:fill="auto"/>
              <w:spacing w:line="360" w:lineRule="auto"/>
              <w:jc w:val="left"/>
              <w:textAlignment w:val="center"/>
              <w:rPr>
                <w:sz w:val="21"/>
              </w:rPr>
            </w:pPr>
            <w:r>
              <w:rPr>
                <w:sz w:val="21"/>
              </w:rPr>
              <w:t>错误之处：</w:t>
            </w:r>
            <w:r>
              <w:rPr>
                <w:rFonts w:ascii="Times New Roman" w:eastAsia="Times New Roman" w:hAnsi="Times New Roman" w:cs="Times New Roman"/>
                <w:b w:val="0"/>
                <w:sz w:val="21"/>
                <w:u w:val="single"/>
              </w:rPr>
              <w:t xml:space="preserve">      </w:t>
            </w:r>
          </w:p>
          <w:p w14:paraId="0B1B1747">
            <w:pPr>
              <w:shd w:val="clear" w:color="auto" w:fill="auto"/>
              <w:spacing w:line="360" w:lineRule="auto"/>
              <w:jc w:val="left"/>
              <w:textAlignment w:val="center"/>
              <w:rPr>
                <w:sz w:val="21"/>
              </w:rPr>
            </w:pPr>
            <w:r>
              <w:rPr>
                <w:sz w:val="21"/>
              </w:rPr>
              <w:t>错因分析：</w:t>
            </w:r>
            <w:r>
              <w:rPr>
                <w:rFonts w:ascii="Times New Roman" w:eastAsia="Times New Roman" w:hAnsi="Times New Roman" w:cs="Times New Roman"/>
                <w:b w:val="0"/>
                <w:sz w:val="21"/>
                <w:u w:val="single"/>
              </w:rPr>
              <w:t xml:space="preserve">      </w:t>
            </w:r>
          </w:p>
          <w:p w14:paraId="6D50AE46">
            <w:pPr>
              <w:shd w:val="clear" w:color="auto" w:fill="auto"/>
              <w:spacing w:line="360" w:lineRule="auto"/>
              <w:jc w:val="left"/>
              <w:textAlignment w:val="center"/>
              <w:rPr>
                <w:sz w:val="21"/>
              </w:rPr>
            </w:pPr>
            <w:r>
              <w:rPr>
                <w:sz w:val="21"/>
              </w:rPr>
              <w:t>正确解答：</w:t>
            </w:r>
            <w:r>
              <w:rPr>
                <w:rFonts w:ascii="Times New Roman" w:eastAsia="Times New Roman" w:hAnsi="Times New Roman" w:cs="Times New Roman"/>
                <w:b w:val="0"/>
                <w:sz w:val="21"/>
                <w:u w:val="single"/>
              </w:rPr>
              <w:t xml:space="preserve">      </w:t>
            </w:r>
          </w:p>
        </w:tc>
      </w:tr>
    </w:tbl>
    <w:p w14:paraId="2B0DAB86">
      <w:pPr>
        <w:shd w:val="clear" w:color="auto" w:fill="auto"/>
        <w:spacing w:line="360" w:lineRule="auto"/>
        <w:jc w:val="left"/>
        <w:textAlignment w:val="center"/>
        <w:rPr>
          <w:sz w:val="21"/>
        </w:rPr>
      </w:pPr>
    </w:p>
    <w:p w14:paraId="3910C14F">
      <w:pPr>
        <w:shd w:val="clear" w:color="auto" w:fill="auto"/>
        <w:spacing w:line="360" w:lineRule="auto"/>
        <w:jc w:val="left"/>
        <w:textAlignment w:val="center"/>
        <w:rPr>
          <w:sz w:val="21"/>
        </w:rPr>
      </w:pPr>
      <w:r>
        <w:rPr>
          <w:sz w:val="21"/>
        </w:rPr>
        <w:t>【答案】     见解析     见解析     见解析</w:t>
      </w:r>
    </w:p>
    <w:p w14:paraId="4BF22417">
      <w:pPr>
        <w:shd w:val="clear" w:color="auto" w:fill="auto"/>
        <w:spacing w:line="360" w:lineRule="auto"/>
        <w:jc w:val="left"/>
        <w:textAlignment w:val="center"/>
        <w:rPr>
          <w:sz w:val="21"/>
        </w:rPr>
      </w:pPr>
      <w:r>
        <w:rPr>
          <w:sz w:val="21"/>
        </w:rPr>
        <w:t>【详解】[1]错误之处：玻璃管中水的深度错误。</w:t>
      </w:r>
    </w:p>
    <w:p w14:paraId="330D66C6">
      <w:pPr>
        <w:shd w:val="clear" w:color="auto" w:fill="auto"/>
        <w:spacing w:line="360" w:lineRule="auto"/>
        <w:jc w:val="left"/>
        <w:textAlignment w:val="center"/>
        <w:rPr>
          <w:sz w:val="21"/>
        </w:rPr>
      </w:pPr>
      <w:r>
        <w:rPr>
          <w:sz w:val="21"/>
        </w:rPr>
        <w:t>[2]错因分析：把玻璃管中水柱的长度当成了深度。</w:t>
      </w:r>
    </w:p>
    <w:p w14:paraId="1DC825BB">
      <w:pPr>
        <w:shd w:val="clear" w:color="auto" w:fill="auto"/>
        <w:spacing w:line="360" w:lineRule="auto"/>
        <w:jc w:val="left"/>
        <w:textAlignment w:val="center"/>
        <w:rPr>
          <w:sz w:val="21"/>
        </w:rPr>
      </w:pPr>
      <w:r>
        <w:rPr>
          <w:sz w:val="21"/>
        </w:rPr>
        <w:t>[3]正确解答：由图可知，玻璃管中水的深度为</w:t>
      </w:r>
      <w:r>
        <w:rPr>
          <w:rFonts w:ascii="Times New Roman" w:eastAsia="Times New Roman" w:hAnsi="Times New Roman" w:cs="Times New Roman"/>
          <w:i/>
          <w:sz w:val="21"/>
        </w:rPr>
        <w:t>h</w:t>
      </w:r>
      <w:r>
        <w:rPr>
          <w:sz w:val="21"/>
        </w:rPr>
        <w:t>=8cm=0.08m</w:t>
      </w:r>
    </w:p>
    <w:p w14:paraId="5D175441">
      <w:pPr>
        <w:shd w:val="clear" w:color="auto" w:fill="auto"/>
        <w:spacing w:line="360" w:lineRule="auto"/>
        <w:jc w:val="left"/>
        <w:textAlignment w:val="center"/>
        <w:rPr>
          <w:sz w:val="21"/>
        </w:rPr>
      </w:pPr>
      <w:r>
        <w:rPr>
          <w:sz w:val="21"/>
        </w:rPr>
        <w:t>水对玻璃管底的压强为</w:t>
      </w:r>
      <w:r>
        <w:rPr>
          <w:rFonts w:ascii="Times New Roman" w:eastAsia="Times New Roman" w:hAnsi="Times New Roman" w:cs="Times New Roman"/>
          <w:i/>
          <w:sz w:val="21"/>
        </w:rPr>
        <w:t>p</w:t>
      </w:r>
      <w:r>
        <w:rPr>
          <w:sz w:val="21"/>
        </w:rPr>
        <w:t>=</w:t>
      </w:r>
      <w:r>
        <w:rPr>
          <w:rFonts w:ascii="Times New Roman" w:eastAsia="Times New Roman" w:hAnsi="Times New Roman" w:cs="Times New Roman"/>
          <w:i/>
          <w:sz w:val="21"/>
        </w:rPr>
        <w:t>ρ</w:t>
      </w:r>
      <w:r>
        <w:rPr>
          <w:rFonts w:ascii="宋体" w:eastAsia="宋体" w:hAnsi="宋体" w:cs="宋体"/>
          <w:i/>
          <w:sz w:val="21"/>
          <w:vertAlign w:val="subscript"/>
        </w:rPr>
        <w:t>水</w:t>
      </w:r>
      <w:r>
        <w:rPr>
          <w:rFonts w:ascii="Times New Roman" w:eastAsia="Times New Roman" w:hAnsi="Times New Roman" w:cs="Times New Roman"/>
          <w:i/>
          <w:sz w:val="21"/>
        </w:rPr>
        <w:t>gh</w:t>
      </w:r>
      <w:r>
        <w:rPr>
          <w:sz w:val="21"/>
        </w:rPr>
        <w:t>=1.0×10</w:t>
      </w:r>
      <w:r>
        <w:rPr>
          <w:sz w:val="21"/>
          <w:vertAlign w:val="superscript"/>
        </w:rPr>
        <w:t>3</w:t>
      </w:r>
      <w:r>
        <w:rPr>
          <w:sz w:val="21"/>
        </w:rPr>
        <w:t xml:space="preserve"> kg/m</w:t>
      </w:r>
      <w:r>
        <w:rPr>
          <w:sz w:val="21"/>
          <w:vertAlign w:val="superscript"/>
        </w:rPr>
        <w:t>3</w:t>
      </w:r>
      <w:r>
        <w:rPr>
          <w:sz w:val="21"/>
        </w:rPr>
        <w:t>×10 N/kg×0.08m=800Pa</w:t>
      </w:r>
    </w:p>
    <w:p w14:paraId="31E2F878">
      <w:pPr>
        <w:shd w:val="clear" w:color="auto" w:fill="auto"/>
        <w:spacing w:line="360" w:lineRule="auto"/>
        <w:jc w:val="left"/>
        <w:textAlignment w:val="center"/>
        <w:rPr>
          <w:sz w:val="21"/>
        </w:rPr>
      </w:pPr>
      <w:r>
        <w:rPr>
          <w:sz w:val="21"/>
        </w:rPr>
        <w:t>10．某实心均匀圆柱体放置在水平地面上，其质量为10千克、底面积为1×10</w:t>
      </w:r>
      <w:r>
        <w:rPr>
          <w:sz w:val="21"/>
          <w:vertAlign w:val="superscript"/>
        </w:rPr>
        <w:t>-2</w:t>
      </w:r>
      <w:r>
        <w:rPr>
          <w:sz w:val="21"/>
        </w:rPr>
        <w:t>米</w:t>
      </w:r>
      <w:r>
        <w:rPr>
          <w:sz w:val="21"/>
          <w:vertAlign w:val="superscript"/>
        </w:rPr>
        <w:t>2</w:t>
      </w:r>
      <w:r>
        <w:rPr>
          <w:sz w:val="21"/>
        </w:rPr>
        <w:t>。</w:t>
      </w:r>
    </w:p>
    <w:tbl>
      <w:tblPr>
        <w:tblStyle w:val="TableNormal"/>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870"/>
        <w:gridCol w:w="870"/>
        <w:gridCol w:w="660"/>
      </w:tblGrid>
      <w:tr w14:paraId="30DB9DF0">
        <w:tblPrEx>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218F62B">
            <w:pPr>
              <w:shd w:val="clear" w:color="auto" w:fill="auto"/>
              <w:spacing w:line="360" w:lineRule="auto"/>
              <w:jc w:val="left"/>
              <w:textAlignment w:val="center"/>
              <w:rPr>
                <w:sz w:val="21"/>
              </w:rPr>
            </w:pPr>
            <w:r>
              <w:rPr>
                <w:sz w:val="21"/>
              </w:rPr>
              <w:t>圆柱体</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AB39B8F">
            <w:pPr>
              <w:shd w:val="clear" w:color="auto" w:fill="auto"/>
              <w:spacing w:line="360" w:lineRule="auto"/>
              <w:jc w:val="center"/>
              <w:textAlignment w:val="center"/>
              <w:rPr>
                <w:sz w:val="21"/>
              </w:rPr>
            </w:pPr>
            <w:r>
              <w:rPr>
                <w:sz w:val="21"/>
              </w:rPr>
              <w:t>底面积</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AE503D4">
            <w:pPr>
              <w:shd w:val="clear" w:color="auto" w:fill="auto"/>
              <w:spacing w:line="360" w:lineRule="auto"/>
              <w:jc w:val="center"/>
              <w:textAlignment w:val="center"/>
              <w:rPr>
                <w:sz w:val="21"/>
              </w:rPr>
            </w:pPr>
            <w:r>
              <w:rPr>
                <w:sz w:val="21"/>
              </w:rPr>
              <w:t>质量</w:t>
            </w:r>
          </w:p>
        </w:tc>
      </w:tr>
      <w:tr w14:paraId="636793FB">
        <w:tblPrEx>
          <w:tblW w:w="0" w:type="auto"/>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FA4AB5E">
            <w:pPr>
              <w:shd w:val="clear" w:color="auto" w:fill="auto"/>
              <w:spacing w:line="360" w:lineRule="auto"/>
              <w:jc w:val="center"/>
              <w:textAlignment w:val="center"/>
              <w:rPr>
                <w:sz w:val="21"/>
              </w:rPr>
            </w:pPr>
            <w:r>
              <w:rPr>
                <w:sz w:val="21"/>
              </w:rPr>
              <w:t>A</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8D0E136">
            <w:pPr>
              <w:shd w:val="clear" w:color="auto" w:fill="auto"/>
              <w:spacing w:line="360" w:lineRule="auto"/>
              <w:jc w:val="center"/>
              <w:textAlignment w:val="center"/>
              <w:rPr>
                <w:sz w:val="21"/>
              </w:rPr>
            </w:pPr>
            <w:r>
              <w:rPr>
                <w:rFonts w:ascii="Times New Roman" w:eastAsia="Times New Roman" w:hAnsi="Times New Roman" w:cs="Times New Roman"/>
                <w:i/>
                <w:sz w:val="21"/>
              </w:rPr>
              <w:t>S</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5FE9BC7">
            <w:pPr>
              <w:shd w:val="clear" w:color="auto" w:fill="auto"/>
              <w:spacing w:line="360" w:lineRule="auto"/>
              <w:jc w:val="center"/>
              <w:textAlignment w:val="center"/>
              <w:rPr>
                <w:sz w:val="21"/>
              </w:rPr>
            </w:pPr>
            <w:r>
              <w:rPr>
                <w:sz w:val="21"/>
              </w:rPr>
              <w:t>4</w:t>
            </w:r>
            <w:r>
              <w:rPr>
                <w:rFonts w:ascii="Times New Roman" w:eastAsia="Times New Roman" w:hAnsi="Times New Roman" w:cs="Times New Roman"/>
                <w:i/>
                <w:sz w:val="21"/>
              </w:rPr>
              <w:t>m</w:t>
            </w:r>
          </w:p>
        </w:tc>
      </w:tr>
      <w:tr w14:paraId="194BBADB">
        <w:tblPrEx>
          <w:tblW w:w="0" w:type="auto"/>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EF8CF1A">
            <w:pPr>
              <w:shd w:val="clear" w:color="auto" w:fill="auto"/>
              <w:spacing w:line="360" w:lineRule="auto"/>
              <w:jc w:val="center"/>
              <w:textAlignment w:val="center"/>
              <w:rPr>
                <w:sz w:val="21"/>
              </w:rPr>
            </w:pPr>
            <w:r>
              <w:rPr>
                <w:sz w:val="21"/>
              </w:rPr>
              <w:t>B</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4D4599A">
            <w:pPr>
              <w:shd w:val="clear" w:color="auto" w:fill="auto"/>
              <w:spacing w:line="360" w:lineRule="auto"/>
              <w:jc w:val="center"/>
              <w:textAlignment w:val="center"/>
              <w:rPr>
                <w:sz w:val="21"/>
              </w:rPr>
            </w:pPr>
            <w:r>
              <w:rPr>
                <w:sz w:val="21"/>
              </w:rPr>
              <w:t>3</w:t>
            </w:r>
            <w:r>
              <w:rPr>
                <w:rFonts w:ascii="Times New Roman" w:eastAsia="Times New Roman" w:hAnsi="Times New Roman" w:cs="Times New Roman"/>
                <w:i/>
                <w:sz w:val="21"/>
              </w:rPr>
              <w:t>S</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D6C52B1">
            <w:pPr>
              <w:shd w:val="clear" w:color="auto" w:fill="auto"/>
              <w:spacing w:line="360" w:lineRule="auto"/>
              <w:jc w:val="center"/>
              <w:textAlignment w:val="center"/>
              <w:rPr>
                <w:sz w:val="21"/>
              </w:rPr>
            </w:pPr>
            <w:r>
              <w:rPr>
                <w:rFonts w:ascii="Times New Roman" w:eastAsia="Times New Roman" w:hAnsi="Times New Roman" w:cs="Times New Roman"/>
                <w:i/>
                <w:sz w:val="21"/>
              </w:rPr>
              <w:t>m</w:t>
            </w:r>
          </w:p>
        </w:tc>
      </w:tr>
    </w:tbl>
    <w:p w14:paraId="28CC4F76">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43025" cy="1209675"/>
            <wp:effectExtent l="0" t="0" r="9525" b="9525"/>
            <wp:docPr id="100019" name="图片 100019" descr="@@@89c0cf5067ae4c429b40b4e405a15b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89c0cf5067ae4c429b40b4e405a15b1e"/>
                    <pic:cNvPicPr>
                      <a:picLocks noChangeAspect="1"/>
                    </pic:cNvPicPr>
                  </pic:nvPicPr>
                  <pic:blipFill>
                    <a:blip xmlns:r="http://schemas.openxmlformats.org/officeDocument/2006/relationships" r:embed="rId109"/>
                    <a:stretch>
                      <a:fillRect/>
                    </a:stretch>
                  </pic:blipFill>
                  <pic:spPr>
                    <a:xfrm>
                      <a:off x="0" y="0"/>
                      <a:ext cx="1343025" cy="1209675"/>
                    </a:xfrm>
                    <a:prstGeom prst="rect">
                      <a:avLst/>
                    </a:prstGeom>
                  </pic:spPr>
                </pic:pic>
              </a:graphicData>
            </a:graphic>
          </wp:inline>
        </w:drawing>
      </w:r>
    </w:p>
    <w:p w14:paraId="073F7195">
      <w:pPr>
        <w:shd w:val="clear" w:color="auto" w:fill="auto"/>
        <w:spacing w:line="360" w:lineRule="auto"/>
        <w:jc w:val="left"/>
        <w:textAlignment w:val="center"/>
        <w:rPr>
          <w:sz w:val="21"/>
        </w:rPr>
      </w:pPr>
      <w:r>
        <w:rPr>
          <w:sz w:val="21"/>
        </w:rPr>
        <w:t>(1)求圆柱体对水平地面的压强。</w:t>
      </w:r>
    </w:p>
    <w:p w14:paraId="7DE09EE6">
      <w:pPr>
        <w:shd w:val="clear" w:color="auto" w:fill="auto"/>
        <w:spacing w:line="360" w:lineRule="auto"/>
        <w:jc w:val="left"/>
        <w:textAlignment w:val="center"/>
        <w:rPr>
          <w:sz w:val="21"/>
        </w:rPr>
      </w:pPr>
      <w:r>
        <w:rPr>
          <w:sz w:val="21"/>
        </w:rPr>
        <w:t>(2)水平面上还有A、B两个圆柱体（相关数据如表所示），将一个竖直叠放在另一个的上部中央如图（a）、（b）所示。</w:t>
      </w:r>
    </w:p>
    <w:p w14:paraId="4DB2587A">
      <w:pPr>
        <w:shd w:val="clear" w:color="auto" w:fill="auto"/>
        <w:spacing w:line="360" w:lineRule="auto"/>
        <w:jc w:val="left"/>
        <w:textAlignment w:val="center"/>
        <w:rPr>
          <w:b/>
          <w:sz w:val="21"/>
        </w:rPr>
      </w:pPr>
      <w:r>
        <w:rPr>
          <w:sz w:val="21"/>
        </w:rPr>
        <w:t>①在图（a）、（b）两种叠放方式中，上圆柱体对下圆柱体的压强分别为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2</w:t>
      </w:r>
      <w:r>
        <w:rPr>
          <w:sz w:val="21"/>
        </w:rPr>
        <w:t>，则</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b w:val="0"/>
          <w:sz w:val="21"/>
          <w:u w:val="single"/>
        </w:rPr>
        <w:t xml:space="preserve">             </w:t>
      </w:r>
      <w:r>
        <w:rPr>
          <w:sz w:val="21"/>
        </w:rPr>
        <w:t>。</w:t>
      </w:r>
      <w:r>
        <w:rPr>
          <w:b/>
          <w:sz w:val="21"/>
        </w:rPr>
        <w:t>（此空不需要写解答过程）</w:t>
      </w:r>
    </w:p>
    <w:p w14:paraId="0D8A19AD">
      <w:pPr>
        <w:shd w:val="clear" w:color="auto" w:fill="auto"/>
        <w:spacing w:line="360" w:lineRule="auto"/>
        <w:jc w:val="left"/>
        <w:textAlignment w:val="center"/>
        <w:rPr>
          <w:sz w:val="21"/>
        </w:rPr>
      </w:pPr>
      <w:r>
        <w:rPr>
          <w:sz w:val="21"/>
        </w:rPr>
        <w:t>②为使两圆柱体对地面的压强最大。应选择图中</w:t>
      </w:r>
      <w:r>
        <w:rPr>
          <w:rFonts w:ascii="Times New Roman" w:eastAsia="Times New Roman" w:hAnsi="Times New Roman" w:cs="Times New Roman"/>
          <w:b w:val="0"/>
          <w:sz w:val="21"/>
          <w:u w:val="single"/>
        </w:rPr>
        <w:t xml:space="preserve">       </w:t>
      </w:r>
      <w:r>
        <w:rPr>
          <w:sz w:val="21"/>
        </w:rPr>
        <w:t>（选填“（a）”或“（b）”）叠放方式，求此最大压强</w:t>
      </w:r>
      <w:r>
        <w:rPr>
          <w:rFonts w:ascii="Times New Roman" w:eastAsia="Times New Roman" w:hAnsi="Times New Roman" w:cs="Times New Roman"/>
          <w:i/>
          <w:sz w:val="21"/>
        </w:rPr>
        <w:t>p</w:t>
      </w:r>
      <w:r>
        <w:rPr>
          <w:rFonts w:ascii="宋体" w:eastAsia="宋体" w:hAnsi="宋体" w:cs="宋体"/>
          <w:i/>
          <w:sz w:val="21"/>
          <w:vertAlign w:val="subscript"/>
        </w:rPr>
        <w:t>最大</w:t>
      </w:r>
      <w:r>
        <w:rPr>
          <w:sz w:val="21"/>
        </w:rPr>
        <w:t>。</w:t>
      </w:r>
      <w:r>
        <w:rPr>
          <w:rFonts w:ascii="Times New Roman" w:eastAsia="Times New Roman" w:hAnsi="Times New Roman" w:cs="Times New Roman"/>
          <w:b w:val="0"/>
          <w:sz w:val="21"/>
          <w:u w:val="single"/>
        </w:rPr>
        <w:t xml:space="preserve">       </w:t>
      </w:r>
    </w:p>
    <w:p w14:paraId="2855A69E">
      <w:pPr>
        <w:shd w:val="clear" w:color="auto" w:fill="auto"/>
        <w:spacing w:line="360" w:lineRule="auto"/>
        <w:jc w:val="left"/>
        <w:textAlignment w:val="center"/>
        <w:rPr>
          <w:sz w:val="21"/>
        </w:rPr>
      </w:pPr>
      <w:r>
        <w:rPr>
          <w:sz w:val="21"/>
        </w:rPr>
        <w:t>【答案】(1)9800Pa</w:t>
      </w:r>
    </w:p>
    <w:p w14:paraId="4B83D013">
      <w:pPr>
        <w:shd w:val="clear" w:color="auto" w:fill="auto"/>
        <w:spacing w:line="360" w:lineRule="auto"/>
        <w:jc w:val="left"/>
        <w:textAlignment w:val="center"/>
        <w:rPr>
          <w:sz w:val="21"/>
        </w:rPr>
      </w:pPr>
      <w:r>
        <w:rPr>
          <w:sz w:val="21"/>
        </w:rPr>
        <w:t xml:space="preserve">(2)     4:1     （b）     </w:t>
      </w:r>
      <w:r>
        <w:object>
          <v:shape id="_x0000_i1074" type="#_x0000_t75" alt="eqId5f2c4025160b136e40e0dac0191a6dc9" style="width:22.85pt;height:26.75pt" o:ole="" coordsize="21600,21600" o:preferrelative="t" filled="f" stroked="f">
            <v:stroke joinstyle="miter"/>
            <v:imagedata r:id="rId110" o:title="eqId5f2c4025160b136e40e0dac0191a6dc9"/>
            <o:lock v:ext="edit" aspectratio="t"/>
            <w10:anchorlock/>
          </v:shape>
          <o:OLEObject Type="Embed" ProgID="Equation.DSMT4" ShapeID="_x0000_i1074" DrawAspect="Content" ObjectID="_1468075774" r:id="rId111"/>
        </w:object>
      </w:r>
    </w:p>
    <w:p w14:paraId="1C51B601">
      <w:pPr>
        <w:shd w:val="clear" w:color="auto" w:fill="auto"/>
        <w:spacing w:line="360" w:lineRule="auto"/>
        <w:jc w:val="left"/>
        <w:textAlignment w:val="center"/>
        <w:rPr>
          <w:sz w:val="21"/>
        </w:rPr>
      </w:pPr>
      <w:r>
        <w:rPr>
          <w:sz w:val="21"/>
        </w:rPr>
        <w:t>【解析】【小题1】圆柱体对水平地面的压强</w:t>
      </w:r>
    </w:p>
    <w:p w14:paraId="3EAC0306">
      <w:pPr>
        <w:shd w:val="clear" w:color="auto" w:fill="auto"/>
        <w:spacing w:line="360" w:lineRule="auto"/>
        <w:jc w:val="center"/>
        <w:textAlignment w:val="center"/>
        <w:rPr>
          <w:sz w:val="21"/>
        </w:rPr>
      </w:pPr>
      <w:r>
        <w:object>
          <v:shape id="_x0000_i1075" type="#_x0000_t75" alt="eqId8bc1214f2ef3354c10b5b5b3c7181c08" style="width:199.75pt;height:27pt" o:ole="" coordsize="21600,21600" o:preferrelative="t" filled="f" stroked="f">
            <v:stroke joinstyle="miter"/>
            <v:imagedata r:id="rId112" o:title="eqId8bc1214f2ef3354c10b5b5b3c7181c08"/>
            <o:lock v:ext="edit" aspectratio="t"/>
            <w10:anchorlock/>
          </v:shape>
          <o:OLEObject Type="Embed" ProgID="Equation.DSMT4" ShapeID="_x0000_i1075" DrawAspect="Content" ObjectID="_1468075775" r:id="rId113"/>
        </w:object>
      </w:r>
    </w:p>
    <w:p w14:paraId="4AEB7D3D">
      <w:pPr>
        <w:shd w:val="clear" w:color="auto" w:fill="auto"/>
        <w:spacing w:line="360" w:lineRule="auto"/>
        <w:jc w:val="left"/>
        <w:textAlignment w:val="center"/>
        <w:rPr>
          <w:sz w:val="21"/>
        </w:rPr>
      </w:pPr>
      <w:r>
        <w:rPr>
          <w:sz w:val="21"/>
        </w:rPr>
        <w:t>【小题2】在图（a）、（b）两种叠放方式中，上圆柱体对下圆柱体的压强分别为</w:t>
      </w:r>
    </w:p>
    <w:p w14:paraId="49E28E4C">
      <w:pPr>
        <w:shd w:val="clear" w:color="auto" w:fill="auto"/>
        <w:spacing w:line="360" w:lineRule="auto"/>
        <w:jc w:val="center"/>
        <w:textAlignment w:val="center"/>
        <w:rPr>
          <w:sz w:val="21"/>
        </w:rPr>
      </w:pPr>
      <w:r>
        <w:object>
          <v:shape id="_x0000_i1076" type="#_x0000_t75" alt="eqIdfaca8ac5b0d776348179b628d650d71d" style="width:124.95pt;height:29.75pt" o:ole="" coordsize="21600,21600" o:preferrelative="t" filled="f" stroked="f">
            <v:stroke joinstyle="miter"/>
            <v:imagedata r:id="rId114" o:title="eqIdfaca8ac5b0d776348179b628d650d71d"/>
            <o:lock v:ext="edit" aspectratio="t"/>
            <w10:anchorlock/>
          </v:shape>
          <o:OLEObject Type="Embed" ProgID="Equation.DSMT4" ShapeID="_x0000_i1076" DrawAspect="Content" ObjectID="_1468075776" r:id="rId115"/>
        </w:object>
      </w:r>
    </w:p>
    <w:p w14:paraId="1EA16ADE">
      <w:pPr>
        <w:shd w:val="clear" w:color="auto" w:fill="auto"/>
        <w:spacing w:line="360" w:lineRule="auto"/>
        <w:jc w:val="center"/>
        <w:textAlignment w:val="center"/>
        <w:rPr>
          <w:sz w:val="21"/>
        </w:rPr>
      </w:pPr>
      <w:r>
        <w:object>
          <v:shape id="_x0000_i1077" type="#_x0000_t75" alt="eqIdeccc5967c16fa767553c69b26005271b" style="width:117.9pt;height:27pt" o:ole="" coordsize="21600,21600" o:preferrelative="t" filled="f" stroked="f">
            <v:stroke joinstyle="miter"/>
            <v:imagedata r:id="rId116" o:title="eqIdeccc5967c16fa767553c69b26005271b"/>
            <o:lock v:ext="edit" aspectratio="t"/>
            <w10:anchorlock/>
          </v:shape>
          <o:OLEObject Type="Embed" ProgID="Equation.DSMT4" ShapeID="_x0000_i1077" DrawAspect="Content" ObjectID="_1468075777" r:id="rId117"/>
        </w:object>
      </w:r>
    </w:p>
    <w:p w14:paraId="4FCF25B2">
      <w:pPr>
        <w:shd w:val="clear" w:color="auto" w:fill="auto"/>
        <w:spacing w:line="360" w:lineRule="auto"/>
        <w:jc w:val="left"/>
        <w:textAlignment w:val="center"/>
        <w:rPr>
          <w:sz w:val="21"/>
        </w:rPr>
      </w:pPr>
      <w:r>
        <w:rPr>
          <w:sz w:val="21"/>
        </w:rPr>
        <w:t>则</w:t>
      </w:r>
    </w:p>
    <w:p w14:paraId="2CDB1787">
      <w:pPr>
        <w:shd w:val="clear" w:color="auto" w:fill="auto"/>
        <w:spacing w:line="360" w:lineRule="auto"/>
        <w:jc w:val="center"/>
        <w:textAlignment w:val="center"/>
        <w:rPr>
          <w:sz w:val="21"/>
        </w:rPr>
      </w:pPr>
      <w:r>
        <w:object>
          <v:shape id="_x0000_i1078" type="#_x0000_t75" alt="eqIdfa5ca009f6d09111026cd5ddd0832f92" style="width:66.85pt;height:52.95pt" o:ole="" coordsize="21600,21600" o:preferrelative="t" filled="f" stroked="f">
            <v:stroke joinstyle="miter"/>
            <v:imagedata r:id="rId118" o:title="eqIdfa5ca009f6d09111026cd5ddd0832f92"/>
            <o:lock v:ext="edit" aspectratio="t"/>
            <w10:anchorlock/>
          </v:shape>
          <o:OLEObject Type="Embed" ProgID="Equation.DSMT4" ShapeID="_x0000_i1078" DrawAspect="Content" ObjectID="_1468075778" r:id="rId119"/>
        </w:object>
      </w:r>
    </w:p>
    <w:p w14:paraId="65CFCE59">
      <w:pPr>
        <w:shd w:val="clear" w:color="auto" w:fill="auto"/>
        <w:spacing w:line="360" w:lineRule="auto"/>
        <w:jc w:val="left"/>
        <w:textAlignment w:val="center"/>
        <w:rPr>
          <w:sz w:val="21"/>
        </w:rPr>
      </w:pPr>
      <w:r>
        <w:rPr>
          <w:sz w:val="21"/>
        </w:rPr>
        <w:t>根据</w:t>
      </w:r>
      <w:r>
        <w:object>
          <v:shape id="_x0000_i1079" type="#_x0000_t75" alt="eqIde512e223efc50cd873f7d5b0e9896c8e" style="width:36.9pt;height:32.35pt" o:ole="" coordsize="21600,21600" o:preferrelative="t" filled="f" stroked="f">
            <v:stroke joinstyle="miter"/>
            <v:imagedata r:id="rId120" o:title="eqIde512e223efc50cd873f7d5b0e9896c8e"/>
            <o:lock v:ext="edit" aspectratio="t"/>
            <w10:anchorlock/>
          </v:shape>
          <o:OLEObject Type="Embed" ProgID="Equation.DSMT4" ShapeID="_x0000_i1079" DrawAspect="Content" ObjectID="_1468075779" r:id="rId121"/>
        </w:object>
      </w:r>
      <w:r>
        <w:rPr>
          <w:sz w:val="21"/>
        </w:rPr>
        <w:t>可知，在压力一定的情况下，受力面积小的压强大。故为使两圆柱体对地面的压强最大，应选择图中（b）叠放方式，此最大压强为</w:t>
      </w:r>
    </w:p>
    <w:p w14:paraId="3C7FD1E2">
      <w:pPr>
        <w:shd w:val="clear" w:color="auto" w:fill="auto"/>
        <w:spacing w:line="360" w:lineRule="auto"/>
        <w:jc w:val="center"/>
        <w:textAlignment w:val="center"/>
        <w:rPr>
          <w:sz w:val="21"/>
        </w:rPr>
      </w:pPr>
      <w:r>
        <w:object>
          <v:shape id="_x0000_i1080" type="#_x0000_t75" alt="eqIdf79e0818aa6d69ac22c3d7b12688a292" style="width:220.85pt;height:31.65pt" o:ole="" coordsize="21600,21600" o:preferrelative="t" filled="f" stroked="f">
            <v:stroke joinstyle="miter"/>
            <v:imagedata r:id="rId122" o:title="eqIdf79e0818aa6d69ac22c3d7b12688a292"/>
            <o:lock v:ext="edit" aspectratio="t"/>
            <w10:anchorlock/>
          </v:shape>
          <o:OLEObject Type="Embed" ProgID="Equation.DSMT4" ShapeID="_x0000_i1080" DrawAspect="Content" ObjectID="_1468075780" r:id="rId123"/>
        </w:object>
      </w:r>
    </w:p>
    <w:p w14:paraId="5AC0BC81">
      <w:pPr>
        <w:shd w:val="clear" w:color="auto" w:fill="auto"/>
        <w:spacing w:line="360" w:lineRule="auto"/>
        <w:jc w:val="left"/>
        <w:textAlignment w:val="center"/>
        <w:rPr>
          <w:sz w:val="21"/>
        </w:rPr>
      </w:pPr>
      <w:r>
        <w:rPr>
          <w:sz w:val="21"/>
        </w:rPr>
        <w:t>11．高压锅是生活中一种密闭的加热容器。锅盖中央有一出气孔，孔上盖有限压阀，当锅内气压达到限定值时，限压阀被锅内气压顶起放出部分气体，实现了对锅内气体压强的控制。如图所示，某高压锅锅盖的外表面直径近似为24cm，锅盖上的出气孔横截面积是</w:t>
      </w:r>
      <w:r>
        <w:object>
          <v:shape id="_x0000_i1081" type="#_x0000_t75" alt="eqIdebf362fc224686f7a0dee7a0a90d1264" style="width:28.1pt;height:13.7pt" o:ole="" coordsize="21600,21600" o:preferrelative="t" filled="f" stroked="f">
            <v:stroke joinstyle="miter"/>
            <v:imagedata r:id="rId124" o:title="eqIdebf362fc224686f7a0dee7a0a90d1264"/>
            <o:lock v:ext="edit" aspectratio="t"/>
            <w10:anchorlock/>
          </v:shape>
          <o:OLEObject Type="Embed" ProgID="Equation.DSMT4" ShapeID="_x0000_i1081" DrawAspect="Content" ObjectID="_1468075781" r:id="rId125"/>
        </w:object>
      </w:r>
      <w:r>
        <w:rPr>
          <w:sz w:val="21"/>
        </w:rPr>
        <w:t>（大气对限压阀的作用面积只考虑和出气孔面积相等的部分），限压阀的质量80g。（1个标准大气压</w:t>
      </w:r>
      <w:r>
        <w:object>
          <v:shape id="_x0000_i1082" type="#_x0000_t75" alt="eqId018dda2daa29998ee075f51f84c274fd" style="width:48.4pt;height:13.9pt" o:ole="" coordsize="21600,21600" o:preferrelative="t" filled="f" stroked="f">
            <v:stroke joinstyle="miter"/>
            <v:imagedata r:id="rId126" o:title="eqId018dda2daa29998ee075f51f84c274fd"/>
            <o:lock v:ext="edit" aspectratio="t"/>
            <w10:anchorlock/>
          </v:shape>
          <o:OLEObject Type="Embed" ProgID="Equation.DSMT4" ShapeID="_x0000_i1082" DrawAspect="Content" ObjectID="_1468075782" r:id="rId127"/>
        </w:object>
      </w:r>
      <w:r>
        <w:rPr>
          <w:sz w:val="21"/>
        </w:rPr>
        <w:t>）</w:t>
      </w:r>
    </w:p>
    <w:p w14:paraId="5CA24DD4">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010025" cy="1733550"/>
            <wp:effectExtent l="0" t="0" r="9525" b="0"/>
            <wp:docPr id="100021" name="图片 100021" descr="@@@14f8c79e-1038-4c67-93ad-df24049ef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14f8c79e-1038-4c67-93ad-df24049ef443"/>
                    <pic:cNvPicPr>
                      <a:picLocks noChangeAspect="1"/>
                    </pic:cNvPicPr>
                  </pic:nvPicPr>
                  <pic:blipFill>
                    <a:blip xmlns:r="http://schemas.openxmlformats.org/officeDocument/2006/relationships" r:embed="rId128"/>
                    <a:stretch>
                      <a:fillRect/>
                    </a:stretch>
                  </pic:blipFill>
                  <pic:spPr>
                    <a:xfrm>
                      <a:off x="0" y="0"/>
                      <a:ext cx="4010025" cy="1733550"/>
                    </a:xfrm>
                    <a:prstGeom prst="rect">
                      <a:avLst/>
                    </a:prstGeom>
                  </pic:spPr>
                </pic:pic>
              </a:graphicData>
            </a:graphic>
          </wp:inline>
        </w:drawing>
      </w:r>
    </w:p>
    <w:p w14:paraId="026D95FF">
      <w:pPr>
        <w:shd w:val="clear" w:color="auto" w:fill="auto"/>
        <w:spacing w:line="360" w:lineRule="auto"/>
        <w:jc w:val="left"/>
        <w:textAlignment w:val="center"/>
        <w:rPr>
          <w:sz w:val="21"/>
        </w:rPr>
      </w:pPr>
      <w:r>
        <w:rPr>
          <w:sz w:val="21"/>
        </w:rPr>
        <w:t>(1)高压锅内气压升高时，水的沸点会</w:t>
      </w:r>
      <w:r>
        <w:rPr>
          <w:rFonts w:ascii="Times New Roman" w:eastAsia="Times New Roman" w:hAnsi="Times New Roman" w:cs="Times New Roman"/>
          <w:b w:val="0"/>
          <w:sz w:val="21"/>
          <w:u w:val="single"/>
        </w:rPr>
        <w:t xml:space="preserve">      </w:t>
      </w:r>
      <w:r>
        <w:rPr>
          <w:sz w:val="21"/>
        </w:rPr>
        <w:t>（选填“升高”或“降低”）；高山上要使用高压锅煮饭，是因为大气压随高度的增加而</w:t>
      </w:r>
      <w:r>
        <w:rPr>
          <w:rFonts w:ascii="Times New Roman" w:eastAsia="Times New Roman" w:hAnsi="Times New Roman" w:cs="Times New Roman"/>
          <w:b w:val="0"/>
          <w:sz w:val="21"/>
          <w:u w:val="single"/>
        </w:rPr>
        <w:t xml:space="preserve">      </w:t>
      </w:r>
      <w:r>
        <w:rPr>
          <w:sz w:val="21"/>
        </w:rPr>
        <w:t>。</w:t>
      </w:r>
    </w:p>
    <w:p w14:paraId="2B07EF07">
      <w:pPr>
        <w:shd w:val="clear" w:color="auto" w:fill="auto"/>
        <w:spacing w:line="360" w:lineRule="auto"/>
        <w:jc w:val="left"/>
        <w:textAlignment w:val="center"/>
        <w:rPr>
          <w:sz w:val="21"/>
        </w:rPr>
      </w:pPr>
      <w:r>
        <w:rPr>
          <w:sz w:val="21"/>
        </w:rPr>
        <w:t>(2)求使用高压锅正常工作时锅内气体的最大压强。</w:t>
      </w:r>
    </w:p>
    <w:p w14:paraId="4113F659">
      <w:pPr>
        <w:shd w:val="clear" w:color="auto" w:fill="auto"/>
        <w:spacing w:line="360" w:lineRule="auto"/>
        <w:jc w:val="left"/>
        <w:textAlignment w:val="center"/>
        <w:rPr>
          <w:sz w:val="21"/>
        </w:rPr>
      </w:pPr>
      <w:r>
        <w:rPr>
          <w:sz w:val="21"/>
        </w:rPr>
        <w:t>(3)某厂家为满足青藏高原的藏族同胞需要，制造适合在青藏高原地区使用的高压锅时，应当在保证高压锅安全的情况下______。</w:t>
      </w:r>
    </w:p>
    <w:p w14:paraId="5632392E">
      <w:pPr>
        <w:shd w:val="clear" w:color="auto" w:fill="auto"/>
        <w:tabs>
          <w:tab w:val="left" w:pos="4156"/>
        </w:tabs>
        <w:spacing w:line="360" w:lineRule="auto"/>
        <w:ind w:left="380"/>
        <w:jc w:val="left"/>
        <w:textAlignment w:val="center"/>
        <w:rPr>
          <w:sz w:val="21"/>
        </w:rPr>
      </w:pPr>
      <w:r>
        <w:rPr>
          <w:sz w:val="21"/>
        </w:rPr>
        <w:t>A．选用更耐压的材料</w:t>
      </w:r>
      <w:r>
        <w:rPr>
          <w:sz w:val="21"/>
        </w:rPr>
        <w:tab/>
      </w:r>
      <w:r>
        <w:rPr>
          <w:sz w:val="21"/>
        </w:rPr>
        <w:t>B．适当减小限压阀质量</w:t>
      </w:r>
    </w:p>
    <w:p w14:paraId="0BD23799">
      <w:pPr>
        <w:shd w:val="clear" w:color="auto" w:fill="auto"/>
        <w:tabs>
          <w:tab w:val="left" w:pos="4156"/>
        </w:tabs>
        <w:spacing w:line="360" w:lineRule="auto"/>
        <w:ind w:left="380"/>
        <w:jc w:val="left"/>
        <w:textAlignment w:val="center"/>
        <w:rPr>
          <w:sz w:val="21"/>
        </w:rPr>
      </w:pPr>
      <w:r>
        <w:rPr>
          <w:sz w:val="21"/>
        </w:rPr>
        <w:t>C．适当增加限压阀质量</w:t>
      </w:r>
      <w:r>
        <w:rPr>
          <w:sz w:val="21"/>
        </w:rPr>
        <w:tab/>
      </w:r>
      <w:r>
        <w:rPr>
          <w:sz w:val="21"/>
        </w:rPr>
        <w:t>D．适当减小锅盖上出气孔的横截面积</w:t>
      </w:r>
    </w:p>
    <w:p w14:paraId="0ECBF6A0">
      <w:pPr>
        <w:shd w:val="clear" w:color="auto" w:fill="auto"/>
        <w:spacing w:line="360" w:lineRule="auto"/>
        <w:jc w:val="left"/>
        <w:textAlignment w:val="center"/>
        <w:rPr>
          <w:sz w:val="21"/>
        </w:rPr>
      </w:pPr>
      <w:r>
        <w:rPr>
          <w:sz w:val="21"/>
        </w:rPr>
        <w:t>【答案】(1)     升高     减小</w:t>
      </w:r>
    </w:p>
    <w:p w14:paraId="33AD43F4">
      <w:pPr>
        <w:shd w:val="clear" w:color="auto" w:fill="auto"/>
        <w:spacing w:line="360" w:lineRule="auto"/>
        <w:jc w:val="left"/>
        <w:textAlignment w:val="center"/>
        <w:rPr>
          <w:sz w:val="21"/>
        </w:rPr>
      </w:pPr>
      <w:r>
        <w:rPr>
          <w:sz w:val="21"/>
        </w:rPr>
        <w:t>(2)</w:t>
      </w:r>
      <w:r>
        <w:object>
          <v:shape id="_x0000_i1083" type="#_x0000_t75" alt="eqIdc11fda91fcdb73859c593f3694bff889" style="width:42.2pt;height:14.05pt" o:ole="" coordsize="21600,21600" o:preferrelative="t" filled="f" stroked="f">
            <v:stroke joinstyle="miter"/>
            <v:imagedata r:id="rId129" o:title="eqIdc11fda91fcdb73859c593f3694bff889"/>
            <o:lock v:ext="edit" aspectratio="t"/>
            <w10:anchorlock/>
          </v:shape>
          <o:OLEObject Type="Embed" ProgID="Equation.DSMT4" ShapeID="_x0000_i1083" DrawAspect="Content" ObjectID="_1468075783" r:id="rId130"/>
        </w:object>
      </w:r>
    </w:p>
    <w:p w14:paraId="1C36BBA2">
      <w:pPr>
        <w:shd w:val="clear" w:color="auto" w:fill="auto"/>
        <w:spacing w:line="360" w:lineRule="auto"/>
        <w:jc w:val="left"/>
        <w:textAlignment w:val="center"/>
        <w:rPr>
          <w:sz w:val="21"/>
        </w:rPr>
      </w:pPr>
      <w:r>
        <w:rPr>
          <w:sz w:val="21"/>
        </w:rPr>
        <w:t>(3)ACD</w:t>
      </w:r>
    </w:p>
    <w:p w14:paraId="57D70162">
      <w:pPr>
        <w:shd w:val="clear" w:color="auto" w:fill="auto"/>
        <w:spacing w:line="360" w:lineRule="auto"/>
        <w:jc w:val="left"/>
        <w:textAlignment w:val="center"/>
        <w:rPr>
          <w:sz w:val="21"/>
        </w:rPr>
      </w:pPr>
      <w:r>
        <w:rPr>
          <w:sz w:val="21"/>
        </w:rPr>
        <w:t>【详解】（1）[1]液体的沸点与大气压的关系：液体的沸点随着表面气压的增大而升高，随气压减小而降低，高压锅内气压升高时，水的沸点会升高。</w:t>
      </w:r>
    </w:p>
    <w:p w14:paraId="1ECCDF86">
      <w:pPr>
        <w:shd w:val="clear" w:color="auto" w:fill="auto"/>
        <w:spacing w:line="360" w:lineRule="auto"/>
        <w:jc w:val="left"/>
        <w:textAlignment w:val="center"/>
        <w:rPr>
          <w:sz w:val="21"/>
        </w:rPr>
      </w:pPr>
      <w:r>
        <w:rPr>
          <w:sz w:val="21"/>
        </w:rPr>
        <w:t>[2]大气压随海拔的升高而降低，高山上气压低，液体的沸点低，所以高山上要使用高压锅煮饭。</w:t>
      </w:r>
    </w:p>
    <w:p w14:paraId="26408236">
      <w:pPr>
        <w:shd w:val="clear" w:color="auto" w:fill="auto"/>
        <w:spacing w:line="360" w:lineRule="auto"/>
        <w:jc w:val="left"/>
        <w:textAlignment w:val="center"/>
        <w:rPr>
          <w:sz w:val="21"/>
        </w:rPr>
      </w:pPr>
      <w:r>
        <w:rPr>
          <w:sz w:val="21"/>
        </w:rPr>
        <w:t>（2）大气压对限压阀产生的压力为</w:t>
      </w:r>
    </w:p>
    <w:p w14:paraId="196D7554">
      <w:pPr>
        <w:shd w:val="clear" w:color="auto" w:fill="auto"/>
        <w:spacing w:line="360" w:lineRule="auto"/>
        <w:jc w:val="center"/>
        <w:textAlignment w:val="center"/>
        <w:rPr>
          <w:sz w:val="21"/>
        </w:rPr>
      </w:pPr>
      <w:r>
        <w:object>
          <v:shape id="_x0000_i1084" type="#_x0000_t75" alt="eqId254026f6956b57ad35d960b811ccc05b" style="width:178.6pt;height:16.8pt" o:ole="" coordsize="21600,21600" o:preferrelative="t" filled="f" stroked="f">
            <v:stroke joinstyle="miter"/>
            <v:imagedata r:id="rId131" o:title="eqId254026f6956b57ad35d960b811ccc05b"/>
            <o:lock v:ext="edit" aspectratio="t"/>
            <w10:anchorlock/>
          </v:shape>
          <o:OLEObject Type="Embed" ProgID="Equation.DSMT4" ShapeID="_x0000_i1084" DrawAspect="Content" ObjectID="_1468075784" r:id="rId132"/>
        </w:object>
      </w:r>
    </w:p>
    <w:p w14:paraId="04BA6F2E">
      <w:pPr>
        <w:shd w:val="clear" w:color="auto" w:fill="auto"/>
        <w:spacing w:line="360" w:lineRule="auto"/>
        <w:jc w:val="left"/>
        <w:textAlignment w:val="center"/>
        <w:rPr>
          <w:sz w:val="21"/>
        </w:rPr>
      </w:pPr>
      <w:r>
        <w:rPr>
          <w:sz w:val="21"/>
        </w:rPr>
        <w:t>限压阀的重力为</w:t>
      </w:r>
    </w:p>
    <w:p w14:paraId="21F0DFE1">
      <w:pPr>
        <w:shd w:val="clear" w:color="auto" w:fill="auto"/>
        <w:spacing w:line="360" w:lineRule="auto"/>
        <w:jc w:val="center"/>
        <w:textAlignment w:val="center"/>
        <w:rPr>
          <w:sz w:val="21"/>
        </w:rPr>
      </w:pPr>
      <w:r>
        <w:object>
          <v:shape id="_x0000_i1085" type="#_x0000_t75" alt="eqIdb9cb3b08810f53b3e4722cc029398b92" style="width:162.8pt;height:16.05pt" o:ole="" coordsize="21600,21600" o:preferrelative="t" filled="f" stroked="f">
            <v:stroke joinstyle="miter"/>
            <v:imagedata r:id="rId133" o:title="eqIdb9cb3b08810f53b3e4722cc029398b92"/>
            <o:lock v:ext="edit" aspectratio="t"/>
            <w10:anchorlock/>
          </v:shape>
          <o:OLEObject Type="Embed" ProgID="Equation.DSMT4" ShapeID="_x0000_i1085" DrawAspect="Content" ObjectID="_1468075785" r:id="rId134"/>
        </w:object>
      </w:r>
    </w:p>
    <w:p w14:paraId="597150C8">
      <w:pPr>
        <w:shd w:val="clear" w:color="auto" w:fill="auto"/>
        <w:spacing w:line="360" w:lineRule="auto"/>
        <w:jc w:val="left"/>
        <w:textAlignment w:val="center"/>
        <w:rPr>
          <w:sz w:val="21"/>
        </w:rPr>
      </w:pPr>
      <w:r>
        <w:rPr>
          <w:sz w:val="21"/>
        </w:rPr>
        <w:t>对限压阀进行受力分析可知，当锅内气压达到最大时，它受到重力、外界大气压力、锅内气体压力，在三个力的作用下处于平衡状态，故有</w:t>
      </w:r>
    </w:p>
    <w:p w14:paraId="2D77661E">
      <w:pPr>
        <w:shd w:val="clear" w:color="auto" w:fill="auto"/>
        <w:spacing w:line="360" w:lineRule="auto"/>
        <w:jc w:val="center"/>
        <w:textAlignment w:val="center"/>
        <w:rPr>
          <w:sz w:val="21"/>
        </w:rPr>
      </w:pPr>
      <w:r>
        <w:object>
          <v:shape id="_x0000_i1086" type="#_x0000_t75" alt="eqId4cbdde4a7f53989ed5e4d84edae5051e" style="width:63.35pt;height:15.95pt" o:ole="" coordsize="21600,21600" o:preferrelative="t" filled="f" stroked="f">
            <v:stroke joinstyle="miter"/>
            <v:imagedata r:id="rId135" o:title="eqId4cbdde4a7f53989ed5e4d84edae5051e"/>
            <o:lock v:ext="edit" aspectratio="t"/>
            <w10:anchorlock/>
          </v:shape>
          <o:OLEObject Type="Embed" ProgID="Equation.DSMT4" ShapeID="_x0000_i1086" DrawAspect="Content" ObjectID="_1468075786" r:id="rId136"/>
        </w:object>
      </w:r>
    </w:p>
    <w:p w14:paraId="6FCF1DCE">
      <w:pPr>
        <w:shd w:val="clear" w:color="auto" w:fill="auto"/>
        <w:spacing w:line="360" w:lineRule="auto"/>
        <w:jc w:val="left"/>
        <w:textAlignment w:val="center"/>
        <w:rPr>
          <w:sz w:val="21"/>
        </w:rPr>
      </w:pPr>
      <w:r>
        <w:rPr>
          <w:sz w:val="21"/>
        </w:rPr>
        <w:t>代入数据得</w:t>
      </w:r>
    </w:p>
    <w:p w14:paraId="513D04AD">
      <w:pPr>
        <w:shd w:val="clear" w:color="auto" w:fill="auto"/>
        <w:spacing w:line="360" w:lineRule="auto"/>
        <w:jc w:val="center"/>
        <w:textAlignment w:val="center"/>
        <w:rPr>
          <w:sz w:val="21"/>
        </w:rPr>
      </w:pPr>
      <w:r>
        <w:object>
          <v:shape id="_x0000_i1087" type="#_x0000_t75" alt="eqIdbdb0f5552da1d49f332a10938e1119b0" style="width:125.8pt;height:15.85pt" o:ole="" coordsize="21600,21600" o:preferrelative="t" filled="f" stroked="f">
            <v:stroke joinstyle="miter"/>
            <v:imagedata r:id="rId137" o:title="eqIdbdb0f5552da1d49f332a10938e1119b0"/>
            <o:lock v:ext="edit" aspectratio="t"/>
            <w10:anchorlock/>
          </v:shape>
          <o:OLEObject Type="Embed" ProgID="Equation.DSMT4" ShapeID="_x0000_i1087" DrawAspect="Content" ObjectID="_1468075787" r:id="rId138"/>
        </w:object>
      </w:r>
    </w:p>
    <w:p w14:paraId="65C6A4B4">
      <w:pPr>
        <w:shd w:val="clear" w:color="auto" w:fill="auto"/>
        <w:spacing w:line="360" w:lineRule="auto"/>
        <w:jc w:val="left"/>
        <w:textAlignment w:val="center"/>
        <w:rPr>
          <w:sz w:val="21"/>
        </w:rPr>
      </w:pPr>
      <w:r>
        <w:rPr>
          <w:sz w:val="21"/>
        </w:rPr>
        <w:t>解得，锅内气体的最大压强为</w:t>
      </w:r>
    </w:p>
    <w:p w14:paraId="08965785">
      <w:pPr>
        <w:shd w:val="clear" w:color="auto" w:fill="auto"/>
        <w:spacing w:line="360" w:lineRule="auto"/>
        <w:jc w:val="center"/>
        <w:textAlignment w:val="center"/>
        <w:rPr>
          <w:sz w:val="21"/>
        </w:rPr>
      </w:pPr>
      <w:r>
        <w:object>
          <v:shape id="_x0000_i1088" type="#_x0000_t75" alt="eqId9217c02178e3d264d5c888f6e9b8dea6" style="width:62.45pt;height:16.4pt" o:ole="" coordsize="21600,21600" o:preferrelative="t" filled="f" stroked="f">
            <v:stroke joinstyle="miter"/>
            <v:imagedata r:id="rId139" o:title="eqId9217c02178e3d264d5c888f6e9b8dea6"/>
            <o:lock v:ext="edit" aspectratio="t"/>
            <w10:anchorlock/>
          </v:shape>
          <o:OLEObject Type="Embed" ProgID="Equation.DSMT4" ShapeID="_x0000_i1088" DrawAspect="Content" ObjectID="_1468075788" r:id="rId140"/>
        </w:object>
      </w:r>
    </w:p>
    <w:p w14:paraId="2BC57BCF">
      <w:pPr>
        <w:shd w:val="clear" w:color="auto" w:fill="auto"/>
        <w:spacing w:line="360" w:lineRule="auto"/>
        <w:jc w:val="left"/>
        <w:textAlignment w:val="center"/>
        <w:rPr>
          <w:sz w:val="21"/>
        </w:rPr>
      </w:pPr>
      <w:r>
        <w:rPr>
          <w:sz w:val="21"/>
        </w:rPr>
        <w:t>（3）根据高压锅内外气压平衡的原理，锅内气压等于外界气压与安全阀产生的压强之和，制造适合在青藏高原地区使用的高压锅时，应当在保证高压锅安全的情况下可以选用更耐压的材料、适当增加限压阀质量、适当减小锅盖上出气孔的横截面积，故ACD符合题意，B不符合题意。</w:t>
      </w:r>
    </w:p>
    <w:p w14:paraId="4CC5CBF7">
      <w:pPr>
        <w:shd w:val="clear" w:color="auto" w:fill="auto"/>
        <w:spacing w:line="360" w:lineRule="auto"/>
        <w:jc w:val="left"/>
        <w:textAlignment w:val="center"/>
        <w:rPr>
          <w:sz w:val="21"/>
        </w:rPr>
      </w:pPr>
      <w:r>
        <w:rPr>
          <w:sz w:val="21"/>
        </w:rPr>
        <w:t>故选ACD。</w:t>
      </w:r>
    </w:p>
    <w:p w14:paraId="6697E0F2">
      <w:pPr>
        <w:shd w:val="clear" w:color="auto" w:fill="auto"/>
        <w:spacing w:line="360" w:lineRule="auto"/>
        <w:jc w:val="left"/>
        <w:textAlignment w:val="center"/>
        <w:rPr>
          <w:sz w:val="21"/>
        </w:rPr>
      </w:pPr>
      <w:r>
        <w:rPr>
          <w:sz w:val="21"/>
        </w:rPr>
        <w:t>12．立定跳远是常见的一种运动，它能够很好地锻炼人的爆发力、跳跃能力和协调能力。立定跳远的三个动作过程分别是预摆、起跳腾空、落地缓冲，下图是对整个过程的分解。图中该同学质量为60kg，请同学们结合图片信息完成下列问题：</w:t>
      </w:r>
    </w:p>
    <w:p w14:paraId="71EC6A1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752850" cy="1066800"/>
            <wp:effectExtent l="0" t="0" r="0" b="0"/>
            <wp:docPr id="100023" name="图片 100023" descr="@@@873c4f6d-0b31-4482-81b8-bc7e05aee0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873c4f6d-0b31-4482-81b8-bc7e05aee0ec"/>
                    <pic:cNvPicPr>
                      <a:picLocks noChangeAspect="1"/>
                    </pic:cNvPicPr>
                  </pic:nvPicPr>
                  <pic:blipFill>
                    <a:blip xmlns:r="http://schemas.openxmlformats.org/officeDocument/2006/relationships" r:embed="rId141"/>
                    <a:stretch>
                      <a:fillRect/>
                    </a:stretch>
                  </pic:blipFill>
                  <pic:spPr>
                    <a:xfrm>
                      <a:off x="0" y="0"/>
                      <a:ext cx="3752850" cy="1066800"/>
                    </a:xfrm>
                    <a:prstGeom prst="rect">
                      <a:avLst/>
                    </a:prstGeom>
                  </pic:spPr>
                </pic:pic>
              </a:graphicData>
            </a:graphic>
          </wp:inline>
        </w:drawing>
      </w:r>
    </w:p>
    <w:p w14:paraId="368A1CD1">
      <w:pPr>
        <w:shd w:val="clear" w:color="auto" w:fill="auto"/>
        <w:spacing w:line="360" w:lineRule="auto"/>
        <w:jc w:val="left"/>
        <w:textAlignment w:val="center"/>
        <w:rPr>
          <w:sz w:val="21"/>
        </w:rPr>
      </w:pPr>
      <w:r>
        <w:rPr>
          <w:sz w:val="21"/>
        </w:rPr>
        <w:t>①预备动作：两脚开立与肩宽，上体前倾两臂上举，深吸一口气，憋住，提腰；</w:t>
      </w:r>
    </w:p>
    <w:p w14:paraId="74EAF9E2">
      <w:pPr>
        <w:shd w:val="clear" w:color="auto" w:fill="auto"/>
        <w:spacing w:line="360" w:lineRule="auto"/>
        <w:jc w:val="left"/>
        <w:textAlignment w:val="center"/>
        <w:rPr>
          <w:sz w:val="21"/>
        </w:rPr>
      </w:pPr>
      <w:r>
        <w:rPr>
          <w:sz w:val="21"/>
        </w:rPr>
        <w:t>②起跳动作：两臂后摆同时屈膝，然后两臂向前上方用力摆，两脚用力蹬地；</w:t>
      </w:r>
    </w:p>
    <w:p w14:paraId="07C76A56">
      <w:pPr>
        <w:shd w:val="clear" w:color="auto" w:fill="auto"/>
        <w:spacing w:line="360" w:lineRule="auto"/>
        <w:jc w:val="left"/>
        <w:textAlignment w:val="center"/>
        <w:rPr>
          <w:sz w:val="21"/>
        </w:rPr>
      </w:pPr>
      <w:r>
        <w:rPr>
          <w:sz w:val="21"/>
        </w:rPr>
        <w:t>③空中动作：挺胸、展腹、展腰使身体呈现挺身姿势，达到腾空后的最高点；</w:t>
      </w:r>
    </w:p>
    <w:p w14:paraId="761F6E49">
      <w:pPr>
        <w:shd w:val="clear" w:color="auto" w:fill="auto"/>
        <w:spacing w:line="360" w:lineRule="auto"/>
        <w:jc w:val="left"/>
        <w:textAlignment w:val="center"/>
        <w:rPr>
          <w:sz w:val="21"/>
        </w:rPr>
      </w:pPr>
      <w:r>
        <w:rPr>
          <w:sz w:val="21"/>
        </w:rPr>
        <w:t>④空中动作：迅速收腹屈膝，小腿前伸；</w:t>
      </w:r>
    </w:p>
    <w:p w14:paraId="4ECCEE75">
      <w:pPr>
        <w:shd w:val="clear" w:color="auto" w:fill="auto"/>
        <w:spacing w:line="360" w:lineRule="auto"/>
        <w:jc w:val="left"/>
        <w:textAlignment w:val="center"/>
        <w:rPr>
          <w:sz w:val="21"/>
        </w:rPr>
      </w:pPr>
      <w:r>
        <w:rPr>
          <w:sz w:val="21"/>
        </w:rPr>
        <w:t>⑤落地动作：脚跟先着地，屈膝缓冲，身体平稳。</w:t>
      </w:r>
    </w:p>
    <w:p w14:paraId="230C87B6">
      <w:pPr>
        <w:shd w:val="clear" w:color="auto" w:fill="auto"/>
        <w:spacing w:line="360" w:lineRule="auto"/>
        <w:jc w:val="left"/>
        <w:textAlignment w:val="center"/>
        <w:rPr>
          <w:sz w:val="21"/>
        </w:rPr>
      </w:pPr>
      <w:r>
        <w:rPr>
          <w:sz w:val="21"/>
        </w:rPr>
        <w:t>(1)根据立定跳远动作分解图，找出两个与此情境相关的物理现象，并指出对应的物理知识。</w:t>
      </w:r>
    </w:p>
    <w:p w14:paraId="5BFF1554">
      <w:pPr>
        <w:shd w:val="clear" w:color="auto" w:fill="auto"/>
        <w:spacing w:line="360" w:lineRule="auto"/>
        <w:jc w:val="left"/>
        <w:textAlignment w:val="center"/>
        <w:rPr>
          <w:sz w:val="21"/>
        </w:rPr>
      </w:pPr>
      <w:r>
        <w:rPr>
          <w:sz w:val="21"/>
        </w:rPr>
        <w:t>示例：物理现象：起跳时用力向后蹬地，</w:t>
      </w:r>
    </w:p>
    <w:p w14:paraId="5267A77C">
      <w:pPr>
        <w:shd w:val="clear" w:color="auto" w:fill="auto"/>
        <w:spacing w:line="360" w:lineRule="auto"/>
        <w:jc w:val="left"/>
        <w:textAlignment w:val="center"/>
        <w:rPr>
          <w:sz w:val="21"/>
        </w:rPr>
      </w:pPr>
      <w:r>
        <w:rPr>
          <w:sz w:val="21"/>
        </w:rPr>
        <w:t>物理知识：物体间力的作用是相互的。</w:t>
      </w:r>
    </w:p>
    <w:p w14:paraId="7F4E7991">
      <w:pPr>
        <w:shd w:val="clear" w:color="auto" w:fill="auto"/>
        <w:spacing w:line="360" w:lineRule="auto"/>
        <w:jc w:val="left"/>
        <w:textAlignment w:val="center"/>
        <w:rPr>
          <w:sz w:val="21"/>
        </w:rPr>
      </w:pPr>
      <w:r>
        <w:rPr>
          <w:sz w:val="21"/>
        </w:rPr>
        <w:t>物理现象：</w:t>
      </w:r>
      <w:r>
        <w:rPr>
          <w:rFonts w:ascii="Times New Roman" w:eastAsia="Times New Roman" w:hAnsi="Times New Roman" w:cs="Times New Roman"/>
          <w:b w:val="0"/>
          <w:sz w:val="21"/>
          <w:u w:val="single"/>
        </w:rPr>
        <w:t xml:space="preserve">                              </w:t>
      </w:r>
    </w:p>
    <w:p w14:paraId="1C4BC23A">
      <w:pPr>
        <w:shd w:val="clear" w:color="auto" w:fill="auto"/>
        <w:spacing w:line="360" w:lineRule="auto"/>
        <w:jc w:val="left"/>
        <w:textAlignment w:val="center"/>
        <w:rPr>
          <w:sz w:val="21"/>
        </w:rPr>
      </w:pPr>
      <w:r>
        <w:rPr>
          <w:sz w:val="21"/>
        </w:rPr>
        <w:t>物理知识：</w:t>
      </w:r>
      <w:r>
        <w:rPr>
          <w:rFonts w:ascii="Times New Roman" w:eastAsia="Times New Roman" w:hAnsi="Times New Roman" w:cs="Times New Roman"/>
          <w:b w:val="0"/>
          <w:sz w:val="21"/>
          <w:u w:val="single"/>
        </w:rPr>
        <w:t xml:space="preserve">                              </w:t>
      </w:r>
    </w:p>
    <w:p w14:paraId="071F0732">
      <w:pPr>
        <w:shd w:val="clear" w:color="auto" w:fill="auto"/>
        <w:spacing w:line="360" w:lineRule="auto"/>
        <w:jc w:val="left"/>
        <w:textAlignment w:val="center"/>
        <w:rPr>
          <w:sz w:val="21"/>
        </w:rPr>
      </w:pPr>
      <w:r>
        <w:rPr>
          <w:sz w:val="21"/>
        </w:rPr>
        <w:t>物理现象：</w:t>
      </w:r>
      <w:r>
        <w:rPr>
          <w:rFonts w:ascii="Times New Roman" w:eastAsia="Times New Roman" w:hAnsi="Times New Roman" w:cs="Times New Roman"/>
          <w:b w:val="0"/>
          <w:sz w:val="21"/>
          <w:u w:val="single"/>
        </w:rPr>
        <w:t xml:space="preserve">                              </w:t>
      </w:r>
    </w:p>
    <w:p w14:paraId="4DE27D25">
      <w:pPr>
        <w:shd w:val="clear" w:color="auto" w:fill="auto"/>
        <w:spacing w:line="360" w:lineRule="auto"/>
        <w:jc w:val="left"/>
        <w:textAlignment w:val="center"/>
        <w:rPr>
          <w:sz w:val="21"/>
        </w:rPr>
      </w:pPr>
      <w:r>
        <w:rPr>
          <w:sz w:val="21"/>
        </w:rPr>
        <w:t>物理知识：</w:t>
      </w:r>
      <w:r>
        <w:rPr>
          <w:rFonts w:ascii="Times New Roman" w:eastAsia="Times New Roman" w:hAnsi="Times New Roman" w:cs="Times New Roman"/>
          <w:b w:val="0"/>
          <w:sz w:val="21"/>
          <w:u w:val="single"/>
        </w:rPr>
        <w:t xml:space="preserve">                              </w:t>
      </w:r>
    </w:p>
    <w:p w14:paraId="2A10B77E">
      <w:pPr>
        <w:shd w:val="clear" w:color="auto" w:fill="auto"/>
        <w:spacing w:line="360" w:lineRule="auto"/>
        <w:jc w:val="left"/>
        <w:textAlignment w:val="center"/>
        <w:rPr>
          <w:sz w:val="21"/>
        </w:rPr>
      </w:pPr>
      <w:r>
        <w:rPr>
          <w:sz w:val="21"/>
        </w:rPr>
        <w:t>(2)该同学双脚站立时与地面的接触面积是0.04m²，请计算他双脚站立时对地面的压强。</w:t>
      </w:r>
    </w:p>
    <w:p w14:paraId="61EC71AA">
      <w:pPr>
        <w:shd w:val="clear" w:color="auto" w:fill="auto"/>
        <w:spacing w:line="360" w:lineRule="auto"/>
        <w:jc w:val="left"/>
        <w:textAlignment w:val="center"/>
        <w:rPr>
          <w:sz w:val="21"/>
        </w:rPr>
      </w:pPr>
      <w:r>
        <w:rPr>
          <w:sz w:val="21"/>
        </w:rPr>
        <w:t>(3)结合图片信息，在确保安全的情况下，如果想要获得更好的成绩，请你从物理学角度提出一条合理的建议</w:t>
      </w:r>
      <w:r>
        <w:rPr>
          <w:rFonts w:ascii="Times New Roman" w:eastAsia="Times New Roman" w:hAnsi="Times New Roman" w:cs="Times New Roman"/>
          <w:b w:val="0"/>
          <w:sz w:val="21"/>
          <w:u w:val="single"/>
        </w:rPr>
        <w:t xml:space="preserve">                              </w:t>
      </w:r>
      <w:r>
        <w:rPr>
          <w:sz w:val="21"/>
        </w:rPr>
        <w:t>。</w:t>
      </w:r>
    </w:p>
    <w:p w14:paraId="639CED5D">
      <w:pPr>
        <w:shd w:val="clear" w:color="auto" w:fill="auto"/>
        <w:spacing w:line="360" w:lineRule="auto"/>
        <w:jc w:val="left"/>
        <w:textAlignment w:val="center"/>
        <w:rPr>
          <w:sz w:val="21"/>
        </w:rPr>
      </w:pPr>
      <w:r>
        <w:rPr>
          <w:sz w:val="21"/>
        </w:rPr>
        <w:t>【答案】(1)     见解析     见解析     见解析     见解析</w:t>
      </w:r>
    </w:p>
    <w:p w14:paraId="68AC32DD">
      <w:pPr>
        <w:shd w:val="clear" w:color="auto" w:fill="auto"/>
        <w:spacing w:line="360" w:lineRule="auto"/>
        <w:jc w:val="left"/>
        <w:textAlignment w:val="center"/>
        <w:rPr>
          <w:sz w:val="21"/>
        </w:rPr>
      </w:pPr>
      <w:r>
        <w:rPr>
          <w:sz w:val="21"/>
        </w:rPr>
        <w:t>(2)</w:t>
      </w:r>
      <w:r>
        <w:object>
          <v:shape id="_x0000_i1089" type="#_x0000_t75" alt="eqId951df1cfa81f709542329e518bc5b5f6" style="width:50.1pt;height:13.85pt" o:ole="" coordsize="21600,21600" o:preferrelative="t" filled="f" stroked="f">
            <v:stroke joinstyle="miter"/>
            <v:imagedata r:id="rId142" o:title="eqId951df1cfa81f709542329e518bc5b5f6"/>
            <o:lock v:ext="edit" aspectratio="t"/>
            <w10:anchorlock/>
          </v:shape>
          <o:OLEObject Type="Embed" ProgID="Equation.DSMT4" ShapeID="_x0000_i1089" DrawAspect="Content" ObjectID="_1468075789" r:id="rId143"/>
        </w:object>
      </w:r>
    </w:p>
    <w:p w14:paraId="2B64B1C3">
      <w:pPr>
        <w:shd w:val="clear" w:color="auto" w:fill="auto"/>
        <w:spacing w:line="360" w:lineRule="auto"/>
        <w:jc w:val="left"/>
        <w:textAlignment w:val="center"/>
        <w:rPr>
          <w:sz w:val="21"/>
        </w:rPr>
      </w:pPr>
      <w:r>
        <w:rPr>
          <w:sz w:val="21"/>
        </w:rPr>
        <w:t>(3)见解析</w:t>
      </w:r>
    </w:p>
    <w:p w14:paraId="37AFE7E6">
      <w:pPr>
        <w:shd w:val="clear" w:color="auto" w:fill="auto"/>
        <w:spacing w:line="360" w:lineRule="auto"/>
        <w:jc w:val="left"/>
        <w:textAlignment w:val="center"/>
        <w:rPr>
          <w:sz w:val="21"/>
        </w:rPr>
      </w:pPr>
      <w:r>
        <w:rPr>
          <w:sz w:val="21"/>
        </w:rPr>
        <w:t>【详解】（1）[1]人在腾空后仍继续向前运动。</w:t>
      </w:r>
    </w:p>
    <w:p w14:paraId="01FF3C6F">
      <w:pPr>
        <w:shd w:val="clear" w:color="auto" w:fill="auto"/>
        <w:spacing w:line="360" w:lineRule="auto"/>
        <w:jc w:val="left"/>
        <w:textAlignment w:val="center"/>
        <w:rPr>
          <w:sz w:val="21"/>
        </w:rPr>
      </w:pPr>
      <w:r>
        <w:rPr>
          <w:sz w:val="21"/>
        </w:rPr>
        <w:t>[2]人具有惯性（物体具有保持原来运动状态的性质）。</w:t>
      </w:r>
    </w:p>
    <w:p w14:paraId="7F3D5101">
      <w:pPr>
        <w:shd w:val="clear" w:color="auto" w:fill="auto"/>
        <w:spacing w:line="360" w:lineRule="auto"/>
        <w:jc w:val="left"/>
        <w:textAlignment w:val="center"/>
        <w:rPr>
          <w:sz w:val="21"/>
        </w:rPr>
      </w:pPr>
      <w:r>
        <w:rPr>
          <w:sz w:val="21"/>
        </w:rPr>
        <w:t>[3]两臂后摆同时屈膝，然后两臂向前上方用力摆，两脚用力蹬地后跳起 。</w:t>
      </w:r>
    </w:p>
    <w:p w14:paraId="2167CB88">
      <w:pPr>
        <w:shd w:val="clear" w:color="auto" w:fill="auto"/>
        <w:spacing w:line="360" w:lineRule="auto"/>
        <w:jc w:val="left"/>
        <w:textAlignment w:val="center"/>
        <w:rPr>
          <w:sz w:val="21"/>
        </w:rPr>
      </w:pPr>
      <w:r>
        <w:rPr>
          <w:sz w:val="21"/>
        </w:rPr>
        <w:t>[4]力可以改变物体的运动状态 。</w:t>
      </w:r>
    </w:p>
    <w:p w14:paraId="5AFE1E1D">
      <w:pPr>
        <w:shd w:val="clear" w:color="auto" w:fill="auto"/>
        <w:spacing w:line="360" w:lineRule="auto"/>
        <w:jc w:val="left"/>
        <w:textAlignment w:val="center"/>
        <w:rPr>
          <w:sz w:val="21"/>
        </w:rPr>
      </w:pPr>
      <w:r>
        <w:rPr>
          <w:sz w:val="21"/>
        </w:rPr>
        <w:t>（2）该同学质量为60kg，该同学静止站立时对地面的压力为其重力</w:t>
      </w:r>
      <w:r>
        <w:object>
          <v:shape id="_x0000_i1090" type="#_x0000_t75" alt="eqId6b1627932551d12075ee0ec39e44a0a2" style="width:146.05pt;height:13.85pt" o:ole="" coordsize="21600,21600" o:preferrelative="t" filled="f" stroked="f">
            <v:stroke joinstyle="miter"/>
            <v:imagedata r:id="rId144" o:title="eqId6b1627932551d12075ee0ec39e44a0a2"/>
            <o:lock v:ext="edit" aspectratio="t"/>
            <w10:anchorlock/>
          </v:shape>
          <o:OLEObject Type="Embed" ProgID="Equation.DSMT4" ShapeID="_x0000_i1090" DrawAspect="Content" ObjectID="_1468075790" r:id="rId145"/>
        </w:object>
      </w:r>
    </w:p>
    <w:p w14:paraId="5DB12451">
      <w:pPr>
        <w:shd w:val="clear" w:color="auto" w:fill="auto"/>
        <w:spacing w:line="360" w:lineRule="auto"/>
        <w:jc w:val="left"/>
        <w:textAlignment w:val="center"/>
        <w:rPr>
          <w:sz w:val="21"/>
        </w:rPr>
      </w:pPr>
      <w:r>
        <w:rPr>
          <w:sz w:val="21"/>
        </w:rPr>
        <w:t>该同学双脚站立时与地面的接触面积是0.04m²，则压强</w:t>
      </w:r>
      <w:r>
        <w:object>
          <v:shape id="_x0000_i1091" type="#_x0000_t75" alt="eqIdb5590b28df9ed7cec9e771d9c11e718a" style="width:131.1pt;height:27pt" o:ole="" coordsize="21600,21600" o:preferrelative="t" filled="f" stroked="f">
            <v:stroke joinstyle="miter"/>
            <v:imagedata r:id="rId146" o:title="eqIdb5590b28df9ed7cec9e771d9c11e718a"/>
            <o:lock v:ext="edit" aspectratio="t"/>
            <w10:anchorlock/>
          </v:shape>
          <o:OLEObject Type="Embed" ProgID="Equation.DSMT4" ShapeID="_x0000_i1091" DrawAspect="Content" ObjectID="_1468075791" r:id="rId147"/>
        </w:object>
      </w:r>
    </w:p>
    <w:p w14:paraId="532439D2">
      <w:pPr>
        <w:shd w:val="clear" w:color="auto" w:fill="auto"/>
        <w:spacing w:line="360" w:lineRule="auto"/>
        <w:jc w:val="left"/>
        <w:textAlignment w:val="center"/>
        <w:rPr>
          <w:sz w:val="21"/>
        </w:rPr>
      </w:pPr>
      <w:r>
        <w:rPr>
          <w:sz w:val="21"/>
        </w:rPr>
        <w:t>（3）起跳时，用力向后下方蹬地，增大与地面间的摩擦力，从而获得更大的向前的反作用力，跳得更远 。</w:t>
      </w:r>
    </w:p>
    <w:p w14:paraId="1EA62D32">
      <w:pPr>
        <w:shd w:val="clear" w:color="auto" w:fill="auto"/>
        <w:spacing w:line="360" w:lineRule="auto"/>
        <w:jc w:val="left"/>
        <w:textAlignment w:val="center"/>
        <w:rPr>
          <w:sz w:val="21"/>
        </w:rPr>
      </w:pPr>
      <w:r>
        <w:rPr>
          <w:sz w:val="21"/>
        </w:rPr>
        <w:t>13．年初，南京下了一场霰（xiàn），车顶上积了一层，使车辆对地面的压强增大了</w:t>
      </w:r>
      <w:r>
        <w:object>
          <v:shape id="_x0000_i1092" type="#_x0000_t75" alt="eqId65962c3a32279153a5a5af179cdfce9d" style="width:46.6pt;height:12.45pt" o:ole="" coordsize="21600,21600" o:preferrelative="t" filled="f" stroked="f">
            <v:stroke joinstyle="miter"/>
            <v:imagedata r:id="rId148" o:title="eqId65962c3a32279153a5a5af179cdfce9d"/>
            <o:lock v:ext="edit" aspectratio="t"/>
            <w10:anchorlock/>
          </v:shape>
          <o:OLEObject Type="Embed" ProgID="Equation.DSMT4" ShapeID="_x0000_i1092" DrawAspect="Content" ObjectID="_1468075792" r:id="rId149"/>
        </w:object>
      </w:r>
      <w:r>
        <w:rPr>
          <w:sz w:val="21"/>
        </w:rPr>
        <w:t>，车辆与地面间总受力面积为</w:t>
      </w:r>
      <w:r>
        <w:object>
          <v:shape id="_x0000_i1093" type="#_x0000_t75" alt="eqId4ca29d2cba02151fa97f2835168c7c7f" style="width:35.15pt;height:12.6pt" o:ole="" coordsize="21600,21600" o:preferrelative="t" filled="f" stroked="f">
            <v:stroke joinstyle="miter"/>
            <v:imagedata r:id="rId150" o:title="eqId4ca29d2cba02151fa97f2835168c7c7f"/>
            <o:lock v:ext="edit" aspectratio="t"/>
            <w10:anchorlock/>
          </v:shape>
          <o:OLEObject Type="Embed" ProgID="Equation.DSMT4" ShapeID="_x0000_i1093" DrawAspect="Content" ObjectID="_1468075793" r:id="rId151"/>
        </w:object>
      </w:r>
      <w:r>
        <w:rPr>
          <w:sz w:val="21"/>
        </w:rPr>
        <w:t>。</w:t>
      </w:r>
    </w:p>
    <w:p w14:paraId="00E7382E">
      <w:pPr>
        <w:shd w:val="clear" w:color="auto" w:fill="auto"/>
        <w:spacing w:line="360" w:lineRule="auto"/>
        <w:jc w:val="left"/>
        <w:textAlignment w:val="center"/>
        <w:rPr>
          <w:sz w:val="21"/>
        </w:rPr>
      </w:pPr>
      <w:r>
        <w:rPr>
          <w:sz w:val="21"/>
        </w:rPr>
        <w:t>(1)某车上有激光雷达，光在真空中的传播速度为</w:t>
      </w:r>
      <w:r>
        <w:rPr>
          <w:rFonts w:ascii="Times New Roman" w:eastAsia="Times New Roman" w:hAnsi="Times New Roman" w:cs="Times New Roman"/>
          <w:b w:val="0"/>
          <w:sz w:val="21"/>
          <w:u w:val="single"/>
        </w:rPr>
        <w:t xml:space="preserve">         </w:t>
      </w:r>
      <w:r>
        <w:rPr>
          <w:sz w:val="21"/>
        </w:rPr>
        <w:t>m/s，普通倒车雷达利用</w:t>
      </w:r>
      <w:r>
        <w:rPr>
          <w:rFonts w:ascii="Times New Roman" w:eastAsia="Times New Roman" w:hAnsi="Times New Roman" w:cs="Times New Roman"/>
          <w:b w:val="0"/>
          <w:sz w:val="21"/>
          <w:u w:val="single"/>
        </w:rPr>
        <w:t xml:space="preserve">         </w:t>
      </w:r>
      <w:r>
        <w:rPr>
          <w:sz w:val="21"/>
        </w:rPr>
        <w:t>波；</w:t>
      </w:r>
    </w:p>
    <w:p w14:paraId="783849C4">
      <w:pPr>
        <w:shd w:val="clear" w:color="auto" w:fill="auto"/>
        <w:spacing w:line="360" w:lineRule="auto"/>
        <w:jc w:val="left"/>
        <w:textAlignment w:val="center"/>
        <w:rPr>
          <w:sz w:val="21"/>
        </w:rPr>
      </w:pPr>
      <w:r>
        <w:rPr>
          <w:sz w:val="21"/>
        </w:rPr>
        <w:t>(2)若车辆以20m/s的速度匀速直线行驶2h，路程为</w:t>
      </w:r>
      <w:r>
        <w:rPr>
          <w:rFonts w:ascii="Times New Roman" w:eastAsia="Times New Roman" w:hAnsi="Times New Roman" w:cs="Times New Roman"/>
          <w:b w:val="0"/>
          <w:sz w:val="21"/>
          <w:u w:val="single"/>
        </w:rPr>
        <w:t xml:space="preserve">         </w:t>
      </w:r>
      <w:r>
        <w:rPr>
          <w:sz w:val="21"/>
        </w:rPr>
        <w:t xml:space="preserve"> km；</w:t>
      </w:r>
    </w:p>
    <w:p w14:paraId="4F42D5E9">
      <w:pPr>
        <w:shd w:val="clear" w:color="auto" w:fill="auto"/>
        <w:spacing w:line="360" w:lineRule="auto"/>
        <w:jc w:val="left"/>
        <w:textAlignment w:val="center"/>
        <w:rPr>
          <w:sz w:val="21"/>
        </w:rPr>
      </w:pPr>
      <w:r>
        <w:rPr>
          <w:sz w:val="21"/>
        </w:rPr>
        <w:t>(3)求车辆上积攒霰的重力。</w:t>
      </w:r>
    </w:p>
    <w:p w14:paraId="73EC3B38">
      <w:pPr>
        <w:shd w:val="clear" w:color="auto" w:fill="auto"/>
        <w:spacing w:line="360" w:lineRule="auto"/>
        <w:jc w:val="left"/>
        <w:textAlignment w:val="center"/>
        <w:rPr>
          <w:sz w:val="21"/>
        </w:rPr>
      </w:pPr>
      <w:r>
        <w:rPr>
          <w:sz w:val="21"/>
        </w:rPr>
        <w:t xml:space="preserve">【答案】(1)     </w:t>
      </w:r>
      <w:r>
        <w:object>
          <v:shape id="_x0000_i1094" type="#_x0000_t75" alt="eqId805f1572ef236a01de00982c69130bcf" style="width:29pt;height:14.2pt" o:ole="" coordsize="21600,21600" o:preferrelative="t" filled="f" stroked="f">
            <v:stroke joinstyle="miter"/>
            <v:imagedata r:id="rId152" o:title="eqId805f1572ef236a01de00982c69130bcf"/>
            <o:lock v:ext="edit" aspectratio="t"/>
            <w10:anchorlock/>
          </v:shape>
          <o:OLEObject Type="Embed" ProgID="Equation.DSMT4" ShapeID="_x0000_i1094" DrawAspect="Content" ObjectID="_1468075794" r:id="rId153"/>
        </w:object>
      </w:r>
      <w:r>
        <w:rPr>
          <w:sz w:val="21"/>
        </w:rPr>
        <w:t xml:space="preserve">     超声</w:t>
      </w:r>
    </w:p>
    <w:p w14:paraId="2CEB8EF2">
      <w:pPr>
        <w:shd w:val="clear" w:color="auto" w:fill="auto"/>
        <w:spacing w:line="360" w:lineRule="auto"/>
        <w:jc w:val="left"/>
        <w:textAlignment w:val="center"/>
        <w:rPr>
          <w:sz w:val="21"/>
        </w:rPr>
      </w:pPr>
      <w:r>
        <w:rPr>
          <w:sz w:val="21"/>
        </w:rPr>
        <w:t>(2)144</w:t>
      </w:r>
    </w:p>
    <w:p w14:paraId="23622C48">
      <w:pPr>
        <w:shd w:val="clear" w:color="auto" w:fill="auto"/>
        <w:spacing w:line="360" w:lineRule="auto"/>
        <w:jc w:val="left"/>
        <w:textAlignment w:val="center"/>
        <w:rPr>
          <w:sz w:val="21"/>
        </w:rPr>
      </w:pPr>
      <w:r>
        <w:rPr>
          <w:sz w:val="21"/>
        </w:rPr>
        <w:t>(3)</w:t>
      </w:r>
      <w:r>
        <w:object>
          <v:shape id="_x0000_i1095" type="#_x0000_t75" alt="eqIdbd163f782bb4e0109878ff5996990150" style="width:27.25pt;height:12.15pt" o:ole="" coordsize="21600,21600" o:preferrelative="t" filled="f" stroked="f">
            <v:stroke joinstyle="miter"/>
            <v:imagedata r:id="rId154" o:title="eqIdbd163f782bb4e0109878ff5996990150"/>
            <o:lock v:ext="edit" aspectratio="t"/>
            <w10:anchorlock/>
          </v:shape>
          <o:OLEObject Type="Embed" ProgID="Equation.DSMT4" ShapeID="_x0000_i1095" DrawAspect="Content" ObjectID="_1468075795" r:id="rId155"/>
        </w:object>
      </w:r>
    </w:p>
    <w:p w14:paraId="007B035E">
      <w:pPr>
        <w:shd w:val="clear" w:color="auto" w:fill="auto"/>
        <w:spacing w:line="360" w:lineRule="auto"/>
        <w:jc w:val="left"/>
        <w:textAlignment w:val="center"/>
        <w:rPr>
          <w:sz w:val="21"/>
        </w:rPr>
      </w:pPr>
      <w:r>
        <w:rPr>
          <w:sz w:val="21"/>
        </w:rPr>
        <w:t>【详解】（1）[1][2]光在真空中的传播速度最快，为</w:t>
      </w:r>
      <w:r>
        <w:object>
          <v:shape id="_x0000_i1096" type="#_x0000_t75" alt="eqIdb2230c2a0506eea00daa8b09fa9007d7" style="width:49.25pt;height:13.75pt" o:ole="" coordsize="21600,21600" o:preferrelative="t" filled="f" stroked="f">
            <v:stroke joinstyle="miter"/>
            <v:imagedata r:id="rId156" o:title="eqIdb2230c2a0506eea00daa8b09fa9007d7"/>
            <o:lock v:ext="edit" aspectratio="t"/>
            <w10:anchorlock/>
          </v:shape>
          <o:OLEObject Type="Embed" ProgID="Equation.DSMT4" ShapeID="_x0000_i1096" DrawAspect="Content" ObjectID="_1468075796" r:id="rId157"/>
        </w:object>
      </w:r>
      <w:r>
        <w:rPr>
          <w:sz w:val="21"/>
        </w:rPr>
        <w:t>；超声波可以传递信息，普通倒车雷达利用了超声波来进行测距的。</w:t>
      </w:r>
    </w:p>
    <w:p w14:paraId="059B4182">
      <w:pPr>
        <w:shd w:val="clear" w:color="auto" w:fill="auto"/>
        <w:spacing w:line="360" w:lineRule="auto"/>
        <w:jc w:val="left"/>
        <w:textAlignment w:val="center"/>
        <w:rPr>
          <w:sz w:val="21"/>
        </w:rPr>
      </w:pPr>
      <w:r>
        <w:rPr>
          <w:sz w:val="21"/>
        </w:rPr>
        <w:t>（2）已知车辆的速度为</w:t>
      </w:r>
    </w:p>
    <w:p w14:paraId="2CBB37A2">
      <w:pPr>
        <w:shd w:val="clear" w:color="auto" w:fill="auto"/>
        <w:spacing w:line="360" w:lineRule="auto"/>
        <w:jc w:val="center"/>
        <w:textAlignment w:val="center"/>
        <w:rPr>
          <w:sz w:val="21"/>
        </w:rPr>
      </w:pPr>
      <w:r>
        <w:object>
          <v:shape id="_x0000_i1097" type="#_x0000_t75" alt="eqIde3a10f61a9529b741015dd5f2f29c186" style="width:95pt;height:12.5pt" o:ole="" coordsize="21600,21600" o:preferrelative="t" filled="f" stroked="f">
            <v:stroke joinstyle="miter"/>
            <v:imagedata r:id="rId158" o:title="eqIde3a10f61a9529b741015dd5f2f29c186"/>
            <o:lock v:ext="edit" aspectratio="t"/>
            <w10:anchorlock/>
          </v:shape>
          <o:OLEObject Type="Embed" ProgID="Equation.DSMT4" ShapeID="_x0000_i1097" DrawAspect="Content" ObjectID="_1468075797" r:id="rId159"/>
        </w:object>
      </w:r>
    </w:p>
    <w:p w14:paraId="668DE58B">
      <w:pPr>
        <w:shd w:val="clear" w:color="auto" w:fill="auto"/>
        <w:spacing w:line="360" w:lineRule="auto"/>
        <w:jc w:val="left"/>
        <w:textAlignment w:val="center"/>
        <w:rPr>
          <w:sz w:val="21"/>
        </w:rPr>
      </w:pPr>
      <w:r>
        <w:rPr>
          <w:sz w:val="21"/>
        </w:rPr>
        <w:t>可求出车辆行驶的路程为</w:t>
      </w:r>
    </w:p>
    <w:p w14:paraId="49B66655">
      <w:pPr>
        <w:shd w:val="clear" w:color="auto" w:fill="auto"/>
        <w:spacing w:line="360" w:lineRule="auto"/>
        <w:jc w:val="center"/>
        <w:textAlignment w:val="center"/>
        <w:rPr>
          <w:sz w:val="21"/>
        </w:rPr>
      </w:pPr>
      <w:r>
        <w:object>
          <v:shape id="_x0000_i1098" type="#_x0000_t75" alt="eqIdbc29fb5a4df34245dee0fa0890a9a1f9" style="width:130.2pt;height:12.55pt" o:ole="" coordsize="21600,21600" o:preferrelative="t" filled="f" stroked="f">
            <v:stroke joinstyle="miter"/>
            <v:imagedata r:id="rId160" o:title="eqIdbc29fb5a4df34245dee0fa0890a9a1f9"/>
            <o:lock v:ext="edit" aspectratio="t"/>
            <w10:anchorlock/>
          </v:shape>
          <o:OLEObject Type="Embed" ProgID="Equation.DSMT4" ShapeID="_x0000_i1098" DrawAspect="Content" ObjectID="_1468075798" r:id="rId161"/>
        </w:object>
      </w:r>
    </w:p>
    <w:p w14:paraId="3280B7A3">
      <w:pPr>
        <w:shd w:val="clear" w:color="auto" w:fill="auto"/>
        <w:spacing w:line="360" w:lineRule="auto"/>
        <w:jc w:val="left"/>
        <w:textAlignment w:val="center"/>
        <w:rPr>
          <w:sz w:val="21"/>
        </w:rPr>
      </w:pPr>
      <w:r>
        <w:rPr>
          <w:sz w:val="21"/>
        </w:rPr>
        <w:t>（3）车辆对路面增加的压强等于增加的压力，即霰的重力与受力面积的比值，已知车辆对地面的压强的增加量和车辆与地面间总受力面积，可求出霰的重力为</w:t>
      </w:r>
    </w:p>
    <w:p w14:paraId="03C4356B">
      <w:pPr>
        <w:shd w:val="clear" w:color="auto" w:fill="auto"/>
        <w:spacing w:line="360" w:lineRule="auto"/>
        <w:jc w:val="center"/>
        <w:textAlignment w:val="center"/>
        <w:rPr>
          <w:sz w:val="21"/>
        </w:rPr>
      </w:pPr>
      <w:r>
        <w:object>
          <v:shape id="_x0000_i1099" type="#_x0000_t75" alt="eqIdf714d6f15a4b582a13a76a4d94daee83" style="width:218.2pt;height:15.8pt" o:ole="" coordsize="21600,21600" o:preferrelative="t" filled="f" stroked="f">
            <v:stroke joinstyle="miter"/>
            <v:imagedata r:id="rId162" o:title="eqIdf714d6f15a4b582a13a76a4d94daee83"/>
            <o:lock v:ext="edit" aspectratio="t"/>
            <w10:anchorlock/>
          </v:shape>
          <o:OLEObject Type="Embed" ProgID="Equation.DSMT4" ShapeID="_x0000_i1099" DrawAspect="Content" ObjectID="_1468075799" r:id="rId163"/>
        </w:object>
      </w:r>
    </w:p>
    <w:p w14:paraId="04F8928C">
      <w:pPr>
        <w:shd w:val="clear" w:color="auto" w:fill="auto"/>
        <w:spacing w:line="360" w:lineRule="auto"/>
        <w:jc w:val="left"/>
        <w:textAlignment w:val="center"/>
        <w:rPr>
          <w:sz w:val="21"/>
        </w:rPr>
      </w:pPr>
      <w:r>
        <w:rPr>
          <w:sz w:val="21"/>
        </w:rPr>
        <w:t>14．阅读短文，回答文后问题</w:t>
      </w:r>
    </w:p>
    <w:p w14:paraId="1394B145">
      <w:pPr>
        <w:shd w:val="clear" w:color="auto" w:fill="auto"/>
        <w:spacing w:line="360" w:lineRule="auto"/>
        <w:jc w:val="center"/>
        <w:textAlignment w:val="center"/>
        <w:rPr>
          <w:sz w:val="21"/>
        </w:rPr>
      </w:pPr>
      <w:r>
        <w:rPr>
          <w:sz w:val="21"/>
        </w:rPr>
        <w:t>安全舒适的家用轿车</w:t>
      </w:r>
    </w:p>
    <w:p w14:paraId="5114E8DE">
      <w:pPr>
        <w:shd w:val="clear" w:color="auto" w:fill="auto"/>
        <w:spacing w:line="360" w:lineRule="auto"/>
        <w:jc w:val="left"/>
        <w:textAlignment w:val="center"/>
        <w:rPr>
          <w:sz w:val="21"/>
        </w:rPr>
      </w:pPr>
      <w:r>
        <w:rPr>
          <w:sz w:val="21"/>
        </w:rPr>
        <w:t>为了让司乘人员有安全舒适的驾乘体验，某款家用小轿车配有U形座椅、抬头显示器、倒车雷达、麦弗逊式悬架、真空轮胎等装置。</w:t>
      </w:r>
    </w:p>
    <w:p w14:paraId="5E0B70E5">
      <w:pPr>
        <w:shd w:val="clear" w:color="auto" w:fill="auto"/>
        <w:spacing w:line="360" w:lineRule="auto"/>
        <w:jc w:val="left"/>
        <w:textAlignment w:val="center"/>
        <w:rPr>
          <w:sz w:val="21"/>
        </w:rPr>
      </w:pPr>
      <w:r>
        <w:rPr>
          <w:sz w:val="21"/>
        </w:rPr>
        <w:t>汽车座椅设计成能增大乘客与座椅接触面积的U形，座椅内部装有电热装置，冬季使用时，人坐上去温暖舒适。</w:t>
      </w:r>
    </w:p>
    <w:p w14:paraId="77700270">
      <w:pPr>
        <w:shd w:val="clear" w:color="auto" w:fill="auto"/>
        <w:spacing w:line="360" w:lineRule="auto"/>
        <w:jc w:val="left"/>
        <w:textAlignment w:val="center"/>
        <w:rPr>
          <w:sz w:val="21"/>
        </w:rPr>
      </w:pPr>
      <w:r>
        <w:rPr>
          <w:sz w:val="21"/>
        </w:rPr>
        <w:t>汽车行驶中，抬头显示器可将重要行车数据和导航信息，通过前挡风玻璃投射在正前方，驾驶员无需低头即可了解相关信息。汽车的导航系统是通过汽车和卫星之间传递信息来确定汽车所处的位置，在这个过程中是通过电磁波来传递信息的，它的传播速度是</w:t>
      </w:r>
      <w:r>
        <w:object>
          <v:shape id="_x0000_i1100" type="#_x0000_t75" alt="eqIdff680021b8074345939aa080162b071e" style="width:44.85pt;height:13.85pt" o:ole="" coordsize="21600,21600" o:preferrelative="t" filled="f" stroked="f">
            <v:stroke joinstyle="miter"/>
            <v:imagedata r:id="rId164" o:title="eqIdff680021b8074345939aa080162b071e"/>
            <o:lock v:ext="edit" aspectratio="t"/>
            <w10:anchorlock/>
          </v:shape>
          <o:OLEObject Type="Embed" ProgID="Equation.DSMT4" ShapeID="_x0000_i1100" DrawAspect="Content" ObjectID="_1468075800" r:id="rId165"/>
        </w:object>
      </w:r>
      <w:r>
        <w:rPr>
          <w:sz w:val="21"/>
        </w:rPr>
        <w:t>。导航系统可按个人喜好选择不同人的语音播报路况。倒车时，倒车雷达利用超声波探测障碍物位置，使倒车更容易、更安全。</w:t>
      </w:r>
    </w:p>
    <w:p w14:paraId="6573186A">
      <w:pPr>
        <w:shd w:val="clear" w:color="auto" w:fill="auto"/>
        <w:spacing w:line="360" w:lineRule="auto"/>
        <w:jc w:val="left"/>
        <w:textAlignment w:val="center"/>
        <w:rPr>
          <w:sz w:val="21"/>
        </w:rPr>
      </w:pPr>
      <w:r>
        <w:rPr>
          <w:sz w:val="21"/>
        </w:rPr>
        <w:t>麦弗逊式悬架（图甲）是车身与车轮之间的传力部件，由螺旋弹簧和减振器有机组合，悬架工作时车身先压缩弹簧一段距离，之后将弹簧和减振器一起压缩，减缓行驶过程中车辆的振动。</w:t>
      </w:r>
    </w:p>
    <w:p w14:paraId="085D1248">
      <w:pPr>
        <w:shd w:val="clear" w:color="auto" w:fill="auto"/>
        <w:spacing w:line="360" w:lineRule="auto"/>
        <w:jc w:val="left"/>
        <w:textAlignment w:val="center"/>
        <w:rPr>
          <w:sz w:val="21"/>
        </w:rPr>
      </w:pPr>
      <w:r>
        <w:rPr>
          <w:sz w:val="21"/>
        </w:rPr>
        <w:t>用两根轻弹簧可以模拟汽车悬架。如图乙，在一根大弹簧内套有一根小弹簧，它们的下端都固定在水平面上，压缩该弹簧组合，测得压力</w:t>
      </w:r>
      <w:r>
        <w:object>
          <v:shape id="_x0000_i1101" type="#_x0000_t75" alt="eqIda0ed1ec316bc54c37c4286c208f55667" style="width:11.4pt;height:11.4pt" o:ole="" coordsize="21600,21600" o:preferrelative="t" filled="f" stroked="f">
            <v:stroke joinstyle="miter"/>
            <v:imagedata r:id="rId166" o:title="eqIda0ed1ec316bc54c37c4286c208f55667"/>
            <o:lock v:ext="edit" aspectratio="t"/>
            <w10:anchorlock/>
          </v:shape>
          <o:OLEObject Type="Embed" ProgID="Equation.DSMT4" ShapeID="_x0000_i1101" DrawAspect="Content" ObjectID="_1468075801" r:id="rId167"/>
        </w:object>
      </w:r>
      <w:r>
        <w:rPr>
          <w:sz w:val="21"/>
        </w:rPr>
        <w:t>与压缩距离</w:t>
      </w:r>
      <w:r>
        <w:object>
          <v:shape id="_x0000_i1102" type="#_x0000_t75" alt="eqId8d6fcbb53b3f215a796876b560c95989" style="width:15.8pt;height:11.6pt" o:ole="" coordsize="21600,21600" o:preferrelative="t" filled="f" stroked="f">
            <v:stroke joinstyle="miter"/>
            <v:imagedata r:id="rId168" o:title="eqId8d6fcbb53b3f215a796876b560c95989"/>
            <o:lock v:ext="edit" aspectratio="t"/>
            <w10:anchorlock/>
          </v:shape>
          <o:OLEObject Type="Embed" ProgID="Equation.DSMT4" ShapeID="_x0000_i1102" DrawAspect="Content" ObjectID="_1468075802" r:id="rId169"/>
        </w:object>
      </w:r>
      <w:r>
        <w:rPr>
          <w:sz w:val="21"/>
        </w:rPr>
        <w:t>之间的关系图线如图丙所示，已知弹簧中的弹力与被压缩的距离均成正比。</w:t>
      </w:r>
    </w:p>
    <w:p w14:paraId="630FEB8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362325" cy="1257300"/>
            <wp:effectExtent l="0" t="0" r="9525" b="0"/>
            <wp:docPr id="100025" name="图片 100025" descr="@@@8d439730-c45d-435c-999c-963930c55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8d439730-c45d-435c-999c-963930c55419"/>
                    <pic:cNvPicPr>
                      <a:picLocks noChangeAspect="1"/>
                    </pic:cNvPicPr>
                  </pic:nvPicPr>
                  <pic:blipFill>
                    <a:blip xmlns:r="http://schemas.openxmlformats.org/officeDocument/2006/relationships" r:embed="rId170"/>
                    <a:stretch>
                      <a:fillRect/>
                    </a:stretch>
                  </pic:blipFill>
                  <pic:spPr>
                    <a:xfrm>
                      <a:off x="0" y="0"/>
                      <a:ext cx="3362325" cy="1257300"/>
                    </a:xfrm>
                    <a:prstGeom prst="rect">
                      <a:avLst/>
                    </a:prstGeom>
                  </pic:spPr>
                </pic:pic>
              </a:graphicData>
            </a:graphic>
          </wp:inline>
        </w:drawing>
      </w:r>
    </w:p>
    <w:p w14:paraId="05DDCE81">
      <w:pPr>
        <w:shd w:val="clear" w:color="auto" w:fill="auto"/>
        <w:spacing w:line="360" w:lineRule="auto"/>
        <w:jc w:val="left"/>
        <w:textAlignment w:val="center"/>
        <w:rPr>
          <w:sz w:val="21"/>
        </w:rPr>
      </w:pPr>
      <w:r>
        <w:rPr>
          <w:sz w:val="21"/>
        </w:rPr>
        <w:t>车轮选用真空轮胎，即无内胎的充气轮胎，空气直接充进轮胎内腔。车辆高速行驶时，由于轮胎和路面摩擦而产生的温度，由内部空气经钢圈直接传递出去，快速降低轮胎温度：轮胎的负荷指轮胎承受的压力，与轮胎气压有关，下表是汽车静止时在轮胎发生标准形变的条件下，每只轮胎的负荷</w:t>
      </w:r>
      <w:r>
        <w:object>
          <v:shape id="_x0000_i1103" type="#_x0000_t75" alt="eqIda0ed1ec316bc54c37c4286c208f55667" style="width:11.4pt;height:11.4pt" o:ole="" coordsize="21600,21600" o:preferrelative="t" filled="f" stroked="f">
            <v:stroke joinstyle="miter"/>
            <v:imagedata r:id="rId166" o:title="eqIda0ed1ec316bc54c37c4286c208f55667"/>
            <o:lock v:ext="edit" aspectratio="t"/>
            <w10:anchorlock/>
          </v:shape>
          <o:OLEObject Type="Embed" ProgID="Equation.DSMT4" ShapeID="_x0000_i1103" DrawAspect="Content" ObjectID="_1468075803" r:id="rId171"/>
        </w:object>
      </w:r>
      <w:r>
        <w:rPr>
          <w:sz w:val="21"/>
        </w:rPr>
        <w:t>与轮胎气压</w:t>
      </w:r>
      <w:r>
        <w:object>
          <v:shape id="_x0000_i1104" type="#_x0000_t75" alt="eqIdb1010846eeec6c9da29640f5aa3f8738" style="width:10.55pt;height:11.9pt" o:ole="" coordsize="21600,21600" o:preferrelative="t" filled="f" stroked="f">
            <v:stroke joinstyle="miter"/>
            <v:imagedata r:id="rId172" o:title="eqIdb1010846eeec6c9da29640f5aa3f8738"/>
            <o:lock v:ext="edit" aspectratio="t"/>
            <w10:anchorlock/>
          </v:shape>
          <o:OLEObject Type="Embed" ProgID="Equation.DSMT4" ShapeID="_x0000_i1104" DrawAspect="Content" ObjectID="_1468075804" r:id="rId173"/>
        </w:object>
      </w:r>
      <w:r>
        <w:rPr>
          <w:sz w:val="21"/>
        </w:rPr>
        <w:t>的参数。</w:t>
      </w:r>
    </w:p>
    <w:tbl>
      <w:tblPr>
        <w:tblStyle w:val="TableNormal"/>
        <w:tblW w:w="828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380"/>
        <w:gridCol w:w="1380"/>
        <w:gridCol w:w="1380"/>
        <w:gridCol w:w="1380"/>
        <w:gridCol w:w="1380"/>
        <w:gridCol w:w="1380"/>
      </w:tblGrid>
      <w:tr w14:paraId="316024FE">
        <w:tblPrEx>
          <w:tblW w:w="828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92775B6">
            <w:pPr>
              <w:shd w:val="clear" w:color="auto" w:fill="auto"/>
              <w:spacing w:line="360" w:lineRule="auto"/>
              <w:jc w:val="left"/>
              <w:textAlignment w:val="center"/>
              <w:rPr>
                <w:sz w:val="21"/>
              </w:rPr>
            </w:pPr>
            <w:r>
              <w:rPr>
                <w:sz w:val="21"/>
              </w:rPr>
              <w:t>气压</w:t>
            </w:r>
            <w:r>
              <w:object>
                <v:shape id="_x0000_i1105" type="#_x0000_t75" alt="eqId7b9ffeb0138cb973d82b29239814cbc6" style="width:29.9pt;height:14.5pt" o:ole="" coordsize="21600,21600" o:preferrelative="t" filled="f" stroked="f">
                  <v:stroke joinstyle="miter"/>
                  <v:imagedata r:id="rId174" o:title="eqId7b9ffeb0138cb973d82b29239814cbc6"/>
                  <o:lock v:ext="edit" aspectratio="t"/>
                  <w10:anchorlock/>
                </v:shape>
                <o:OLEObject Type="Embed" ProgID="Equation.DSMT4" ShapeID="_x0000_i1105" DrawAspect="Content" ObjectID="_1468075805" r:id="rId175"/>
              </w:objec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ED87DD9">
            <w:pPr>
              <w:shd w:val="clear" w:color="auto" w:fill="auto"/>
              <w:spacing w:line="360" w:lineRule="auto"/>
              <w:jc w:val="left"/>
              <w:textAlignment w:val="center"/>
              <w:rPr>
                <w:sz w:val="21"/>
              </w:rPr>
            </w:pPr>
            <w:r>
              <w:rPr>
                <w:sz w:val="21"/>
              </w:rPr>
              <w:t>120</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7B12586">
            <w:pPr>
              <w:shd w:val="clear" w:color="auto" w:fill="auto"/>
              <w:spacing w:line="360" w:lineRule="auto"/>
              <w:jc w:val="left"/>
              <w:textAlignment w:val="center"/>
              <w:rPr>
                <w:sz w:val="21"/>
              </w:rPr>
            </w:pPr>
            <w:r>
              <w:rPr>
                <w:sz w:val="21"/>
              </w:rPr>
              <w:t>150</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2E46C72">
            <w:pPr>
              <w:shd w:val="clear" w:color="auto" w:fill="auto"/>
              <w:spacing w:line="360" w:lineRule="auto"/>
              <w:jc w:val="left"/>
              <w:textAlignment w:val="center"/>
              <w:rPr>
                <w:sz w:val="21"/>
              </w:rPr>
            </w:pPr>
            <w:r>
              <w:rPr>
                <w:sz w:val="21"/>
              </w:rPr>
              <w:t>180</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B55772C">
            <w:pPr>
              <w:shd w:val="clear" w:color="auto" w:fill="auto"/>
              <w:spacing w:line="360" w:lineRule="auto"/>
              <w:jc w:val="left"/>
              <w:textAlignment w:val="center"/>
              <w:rPr>
                <w:sz w:val="21"/>
              </w:rPr>
            </w:pPr>
            <w:r>
              <w:rPr>
                <w:sz w:val="21"/>
              </w:rPr>
              <w:t>200</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1DB6A92">
            <w:pPr>
              <w:shd w:val="clear" w:color="auto" w:fill="auto"/>
              <w:spacing w:line="360" w:lineRule="auto"/>
              <w:jc w:val="left"/>
              <w:textAlignment w:val="center"/>
              <w:rPr>
                <w:sz w:val="21"/>
              </w:rPr>
            </w:pPr>
            <w:r>
              <w:rPr>
                <w:sz w:val="21"/>
              </w:rPr>
              <w:t>240</w:t>
            </w:r>
          </w:p>
        </w:tc>
      </w:tr>
      <w:tr w14:paraId="0F4C913B">
        <w:tblPrEx>
          <w:tblW w:w="8280" w:type="dxa"/>
          <w:tblInd w:w="0" w:type="dxa"/>
          <w:tblCellMar>
            <w:top w:w="120" w:type="dxa"/>
            <w:left w:w="120" w:type="dxa"/>
            <w:bottom w:w="120" w:type="dxa"/>
            <w:right w:w="120" w:type="dxa"/>
          </w:tblCellMar>
        </w:tblPrEx>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6C55A4B">
            <w:pPr>
              <w:shd w:val="clear" w:color="auto" w:fill="auto"/>
              <w:spacing w:line="360" w:lineRule="auto"/>
              <w:jc w:val="left"/>
              <w:textAlignment w:val="center"/>
              <w:rPr>
                <w:sz w:val="21"/>
              </w:rPr>
            </w:pPr>
            <w:r>
              <w:rPr>
                <w:sz w:val="21"/>
              </w:rPr>
              <w:t>负荷</w:t>
            </w:r>
            <w:r>
              <w:object>
                <v:shape id="_x0000_i1106" type="#_x0000_t75" alt="eqId34878f7309aa82b5482823c51ed67677" style="width:21.95pt;height:12.25pt" o:ole="" coordsize="21600,21600" o:preferrelative="t" filled="f" stroked="f">
                  <v:stroke joinstyle="miter"/>
                  <v:imagedata r:id="rId176" o:title="eqId34878f7309aa82b5482823c51ed67677"/>
                  <o:lock v:ext="edit" aspectratio="t"/>
                  <w10:anchorlock/>
                </v:shape>
                <o:OLEObject Type="Embed" ProgID="Equation.DSMT4" ShapeID="_x0000_i1106" DrawAspect="Content" ObjectID="_1468075806" r:id="rId177"/>
              </w:objec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2E0F5DB">
            <w:pPr>
              <w:shd w:val="clear" w:color="auto" w:fill="auto"/>
              <w:spacing w:line="360" w:lineRule="auto"/>
              <w:jc w:val="left"/>
              <w:textAlignment w:val="center"/>
              <w:rPr>
                <w:sz w:val="21"/>
              </w:rPr>
            </w:pPr>
            <w:r>
              <w:rPr>
                <w:sz w:val="21"/>
              </w:rPr>
              <w:t>2920</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FB778C7">
            <w:pPr>
              <w:shd w:val="clear" w:color="auto" w:fill="auto"/>
              <w:spacing w:line="360" w:lineRule="auto"/>
              <w:jc w:val="left"/>
              <w:textAlignment w:val="center"/>
              <w:rPr>
                <w:sz w:val="21"/>
              </w:rPr>
            </w:pPr>
            <w:r>
              <w:rPr>
                <w:sz w:val="21"/>
              </w:rPr>
              <w:t>3400</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EF30636">
            <w:pPr>
              <w:shd w:val="clear" w:color="auto" w:fill="auto"/>
              <w:spacing w:line="360" w:lineRule="auto"/>
              <w:jc w:val="left"/>
              <w:textAlignment w:val="center"/>
              <w:rPr>
                <w:sz w:val="21"/>
              </w:rPr>
            </w:pPr>
            <w:r>
              <w:rPr>
                <w:sz w:val="21"/>
              </w:rPr>
              <w:t>3880</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A61233D">
            <w:pPr>
              <w:shd w:val="clear" w:color="auto" w:fill="auto"/>
              <w:spacing w:line="360" w:lineRule="auto"/>
              <w:jc w:val="left"/>
              <w:textAlignment w:val="center"/>
              <w:rPr>
                <w:sz w:val="21"/>
              </w:rPr>
            </w:pPr>
            <w:r>
              <w:rPr>
                <w:sz w:val="21"/>
              </w:rPr>
              <w:t>4200</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CA87F9E">
            <w:pPr>
              <w:shd w:val="clear" w:color="auto" w:fill="auto"/>
              <w:spacing w:line="360" w:lineRule="auto"/>
              <w:jc w:val="left"/>
              <w:textAlignment w:val="center"/>
              <w:rPr>
                <w:sz w:val="21"/>
              </w:rPr>
            </w:pPr>
            <w:r>
              <w:rPr>
                <w:sz w:val="21"/>
              </w:rPr>
              <w:t>4840</w:t>
            </w:r>
          </w:p>
        </w:tc>
      </w:tr>
    </w:tbl>
    <w:p w14:paraId="7B8DC1A9">
      <w:pPr>
        <w:shd w:val="clear" w:color="auto" w:fill="auto"/>
        <w:spacing w:line="360" w:lineRule="auto"/>
        <w:jc w:val="left"/>
        <w:textAlignment w:val="center"/>
        <w:rPr>
          <w:sz w:val="21"/>
        </w:rPr>
      </w:pPr>
      <w:r>
        <w:rPr>
          <w:sz w:val="21"/>
        </w:rPr>
        <w:t>(1)U形座椅是为了</w:t>
      </w:r>
      <w:r>
        <w:rPr>
          <w:rFonts w:ascii="Times New Roman" w:eastAsia="Times New Roman" w:hAnsi="Times New Roman" w:cs="Times New Roman"/>
          <w:b w:val="0"/>
          <w:sz w:val="21"/>
          <w:u w:val="single"/>
        </w:rPr>
        <w:t xml:space="preserve">      </w:t>
      </w:r>
      <w:r>
        <w:rPr>
          <w:sz w:val="21"/>
        </w:rPr>
        <w:t>（选填“增大”或“减小”）压强；</w:t>
      </w:r>
    </w:p>
    <w:p w14:paraId="1C8CD9E8">
      <w:pPr>
        <w:shd w:val="clear" w:color="auto" w:fill="auto"/>
        <w:spacing w:line="360" w:lineRule="auto"/>
        <w:jc w:val="left"/>
        <w:textAlignment w:val="center"/>
        <w:rPr>
          <w:sz w:val="21"/>
        </w:rPr>
      </w:pPr>
      <w:r>
        <w:rPr>
          <w:sz w:val="21"/>
        </w:rPr>
        <w:t>(2)倒车雷达原理与“声呐测距”的原理</w:t>
      </w:r>
      <w:r>
        <w:rPr>
          <w:rFonts w:ascii="Times New Roman" w:eastAsia="Times New Roman" w:hAnsi="Times New Roman" w:cs="Times New Roman"/>
          <w:b w:val="0"/>
          <w:sz w:val="21"/>
          <w:u w:val="single"/>
        </w:rPr>
        <w:t xml:space="preserve">      </w:t>
      </w:r>
      <w:r>
        <w:rPr>
          <w:sz w:val="21"/>
        </w:rPr>
        <w:t>（选填“相同”或“不同”）；</w:t>
      </w:r>
    </w:p>
    <w:p w14:paraId="20B5C67B">
      <w:pPr>
        <w:shd w:val="clear" w:color="auto" w:fill="auto"/>
        <w:spacing w:line="360" w:lineRule="auto"/>
        <w:jc w:val="left"/>
        <w:textAlignment w:val="center"/>
        <w:rPr>
          <w:sz w:val="21"/>
        </w:rPr>
      </w:pPr>
      <w:r>
        <w:rPr>
          <w:sz w:val="21"/>
        </w:rPr>
        <w:t>(3)当轮胎发生标准形变、汽车静止且轮胎气压为220kPa时，四轮汽车对地面的压力为</w:t>
      </w:r>
      <w:r>
        <w:rPr>
          <w:rFonts w:ascii="Times New Roman" w:eastAsia="Times New Roman" w:hAnsi="Times New Roman" w:cs="Times New Roman"/>
          <w:b w:val="0"/>
          <w:sz w:val="21"/>
          <w:u w:val="single"/>
        </w:rPr>
        <w:t xml:space="preserve">      </w:t>
      </w:r>
      <w:r>
        <w:rPr>
          <w:sz w:val="21"/>
        </w:rPr>
        <w:t>N，轮胎与地面接触的总面积为</w:t>
      </w:r>
      <w:r>
        <w:object>
          <v:shape id="_x0000_i1107" type="#_x0000_t75" alt="eqId9dd546371761b0a8457912f4224e3cfd" style="width:27.25pt;height:13.95pt" o:ole="" coordsize="21600,21600" o:preferrelative="t" filled="f" stroked="f">
            <v:stroke joinstyle="miter"/>
            <v:imagedata r:id="rId178" o:title="eqId9dd546371761b0a8457912f4224e3cfd"/>
            <o:lock v:ext="edit" aspectratio="t"/>
            <w10:anchorlock/>
          </v:shape>
          <o:OLEObject Type="Embed" ProgID="Equation.DSMT4" ShapeID="_x0000_i1107" DrawAspect="Content" ObjectID="_1468075807" r:id="rId179"/>
        </w:object>
      </w:r>
      <w:r>
        <w:rPr>
          <w:sz w:val="21"/>
        </w:rPr>
        <w:t>，则汽车对地面的压强为</w:t>
      </w:r>
      <w:r>
        <w:rPr>
          <w:rFonts w:ascii="Times New Roman" w:eastAsia="Times New Roman" w:hAnsi="Times New Roman" w:cs="Times New Roman"/>
          <w:b w:val="0"/>
          <w:sz w:val="21"/>
          <w:u w:val="single"/>
        </w:rPr>
        <w:t xml:space="preserve">      </w:t>
      </w:r>
      <w:r>
        <w:rPr>
          <w:sz w:val="21"/>
        </w:rPr>
        <w:t>Pa；</w:t>
      </w:r>
    </w:p>
    <w:p w14:paraId="28177358">
      <w:pPr>
        <w:shd w:val="clear" w:color="auto" w:fill="auto"/>
        <w:spacing w:line="360" w:lineRule="auto"/>
        <w:jc w:val="left"/>
        <w:textAlignment w:val="center"/>
        <w:rPr>
          <w:sz w:val="21"/>
        </w:rPr>
      </w:pPr>
      <w:r>
        <w:rPr>
          <w:sz w:val="21"/>
        </w:rPr>
        <w:t>(4)如图乙、丙所示，当两弹簧均处于自由状态时，它们上端点间的距离为</w:t>
      </w:r>
      <w:r>
        <w:object>
          <v:shape id="_x0000_i1108" type="#_x0000_t75" alt="eqId4ec0618ae3a4fde6d6220010af229b9a" style="width:16.7pt;height:9.65pt" o:ole="" coordsize="21600,21600" o:preferrelative="t" filled="f" stroked="f">
            <v:stroke joinstyle="miter"/>
            <v:imagedata r:id="rId180" o:title="eqId4ec0618ae3a4fde6d6220010af229b9a"/>
            <o:lock v:ext="edit" aspectratio="t"/>
            <w10:anchorlock/>
          </v:shape>
          <o:OLEObject Type="Embed" ProgID="Equation.DSMT4" ShapeID="_x0000_i1108" DrawAspect="Content" ObjectID="_1468075808" r:id="rId181"/>
        </w:object>
      </w:r>
      <w:r>
        <w:rPr>
          <w:rFonts w:ascii="Times New Roman" w:eastAsia="Times New Roman" w:hAnsi="Times New Roman" w:cs="Times New Roman"/>
          <w:b w:val="0"/>
          <w:sz w:val="21"/>
          <w:u w:val="single"/>
        </w:rPr>
        <w:t xml:space="preserve">      </w:t>
      </w:r>
      <w:r>
        <w:rPr>
          <w:sz w:val="21"/>
        </w:rPr>
        <w:t>m，小弹簧中的弹力</w:t>
      </w:r>
      <w:r>
        <w:object>
          <v:shape id="_x0000_i1109" type="#_x0000_t75" alt="eqIda3fb78c5f885034612c0e030b920143d" style="width:12.3pt;height:16.5pt" o:ole="" coordsize="21600,21600" o:preferrelative="t" filled="f" stroked="f">
            <v:stroke joinstyle="miter"/>
            <v:imagedata r:id="rId182" o:title="eqIda3fb78c5f885034612c0e030b920143d"/>
            <o:lock v:ext="edit" aspectratio="t"/>
            <w10:anchorlock/>
          </v:shape>
          <o:OLEObject Type="Embed" ProgID="Equation.DSMT4" ShapeID="_x0000_i1109" DrawAspect="Content" ObjectID="_1468075809" r:id="rId183"/>
        </w:object>
      </w:r>
      <w:r>
        <w:rPr>
          <w:sz w:val="21"/>
        </w:rPr>
        <w:t>与被压缩量</w:t>
      </w:r>
      <w:r>
        <w:object>
          <v:shape id="_x0000_i1110" type="#_x0000_t75" alt="eqIdea3b0136184708b39460a6cb34217253" style="width:18.45pt;height:15.8pt" o:ole="" coordsize="21600,21600" o:preferrelative="t" filled="f" stroked="f">
            <v:stroke joinstyle="miter"/>
            <v:imagedata r:id="rId184" o:title="eqIdea3b0136184708b39460a6cb34217253"/>
            <o:lock v:ext="edit" aspectratio="t"/>
            <w10:anchorlock/>
          </v:shape>
          <o:OLEObject Type="Embed" ProgID="Equation.DSMT4" ShapeID="_x0000_i1110" DrawAspect="Content" ObjectID="_1468075810" r:id="rId185"/>
        </w:object>
      </w:r>
      <w:r>
        <w:rPr>
          <w:sz w:val="21"/>
        </w:rPr>
        <w:t>之间的定量关系式可表示为</w:t>
      </w:r>
      <w:r>
        <w:object>
          <v:shape id="_x0000_i1111" type="#_x0000_t75" alt="eqIdd54b9df12c1d7ee9a6d8069162b81e58" style="width:21.95pt;height:15.85pt" o:ole="" coordsize="21600,21600" o:preferrelative="t" filled="f" stroked="f">
            <v:stroke joinstyle="miter"/>
            <v:imagedata r:id="rId186" o:title="eqIdd54b9df12c1d7ee9a6d8069162b81e58"/>
            <o:lock v:ext="edit" aspectratio="t"/>
            <w10:anchorlock/>
          </v:shape>
          <o:OLEObject Type="Embed" ProgID="Equation.DSMT4" ShapeID="_x0000_i1111" DrawAspect="Content" ObjectID="_1468075811" r:id="rId187"/>
        </w:object>
      </w:r>
      <w:r>
        <w:rPr>
          <w:rFonts w:ascii="Times New Roman" w:eastAsia="Times New Roman" w:hAnsi="Times New Roman" w:cs="Times New Roman"/>
          <w:b w:val="0"/>
          <w:sz w:val="21"/>
          <w:u w:val="single"/>
        </w:rPr>
        <w:t xml:space="preserve">      </w:t>
      </w:r>
      <w:r>
        <w:rPr>
          <w:sz w:val="21"/>
        </w:rPr>
        <w:t>。</w:t>
      </w:r>
    </w:p>
    <w:p w14:paraId="7DB12C15">
      <w:pPr>
        <w:shd w:val="clear" w:color="auto" w:fill="auto"/>
        <w:spacing w:line="360" w:lineRule="auto"/>
        <w:jc w:val="left"/>
        <w:textAlignment w:val="center"/>
        <w:rPr>
          <w:sz w:val="21"/>
        </w:rPr>
      </w:pPr>
      <w:r>
        <w:rPr>
          <w:sz w:val="21"/>
        </w:rPr>
        <w:t>【答案】(1)减小</w:t>
      </w:r>
    </w:p>
    <w:p w14:paraId="3E3ED3F2">
      <w:pPr>
        <w:shd w:val="clear" w:color="auto" w:fill="auto"/>
        <w:spacing w:line="360" w:lineRule="auto"/>
        <w:jc w:val="left"/>
        <w:textAlignment w:val="center"/>
        <w:rPr>
          <w:sz w:val="21"/>
        </w:rPr>
      </w:pPr>
      <w:r>
        <w:rPr>
          <w:sz w:val="21"/>
        </w:rPr>
        <w:t>(2)相同</w:t>
      </w:r>
    </w:p>
    <w:p w14:paraId="3388C810">
      <w:pPr>
        <w:shd w:val="clear" w:color="auto" w:fill="auto"/>
        <w:spacing w:line="360" w:lineRule="auto"/>
        <w:jc w:val="left"/>
        <w:textAlignment w:val="center"/>
        <w:rPr>
          <w:sz w:val="21"/>
        </w:rPr>
      </w:pPr>
      <w:r>
        <w:rPr>
          <w:sz w:val="21"/>
        </w:rPr>
        <w:t xml:space="preserve">(3)     </w:t>
      </w:r>
      <w:r>
        <w:object>
          <v:shape id="_x0000_i1112" type="#_x0000_t75" alt="eqId73d39af16eee7352a47037e4eba12565" style="width:46.6pt;height:13.75pt" o:ole="" coordsize="21600,21600" o:preferrelative="t" filled="f" stroked="f">
            <v:stroke joinstyle="miter"/>
            <v:imagedata r:id="rId188" o:title="eqId73d39af16eee7352a47037e4eba12565"/>
            <o:lock v:ext="edit" aspectratio="t"/>
            <w10:anchorlock/>
          </v:shape>
          <o:OLEObject Type="Embed" ProgID="Equation.DSMT4" ShapeID="_x0000_i1112" DrawAspect="Content" ObjectID="_1468075812" r:id="rId189"/>
        </w:object>
      </w:r>
      <w:r>
        <w:rPr>
          <w:sz w:val="21"/>
        </w:rPr>
        <w:t xml:space="preserve">     </w:t>
      </w:r>
      <w:r>
        <w:object>
          <v:shape id="_x0000_i1113" type="#_x0000_t75" alt="eqIdb711a689227d3b000326beed8f4a69fe" style="width:46.6pt;height:13.75pt" o:ole="" coordsize="21600,21600" o:preferrelative="t" filled="f" stroked="f">
            <v:stroke joinstyle="miter"/>
            <v:imagedata r:id="rId190" o:title="eqIdb711a689227d3b000326beed8f4a69fe"/>
            <o:lock v:ext="edit" aspectratio="t"/>
            <w10:anchorlock/>
          </v:shape>
          <o:OLEObject Type="Embed" ProgID="Equation.DSMT4" ShapeID="_x0000_i1113" DrawAspect="Content" ObjectID="_1468075813" r:id="rId191"/>
        </w:object>
      </w:r>
    </w:p>
    <w:p w14:paraId="70BDF354">
      <w:pPr>
        <w:shd w:val="clear" w:color="auto" w:fill="auto"/>
        <w:spacing w:line="360" w:lineRule="auto"/>
        <w:jc w:val="left"/>
        <w:textAlignment w:val="center"/>
        <w:rPr>
          <w:sz w:val="21"/>
        </w:rPr>
      </w:pPr>
      <w:r>
        <w:rPr>
          <w:sz w:val="21"/>
        </w:rPr>
        <w:t xml:space="preserve">(4)     0.4     </w:t>
      </w:r>
      <w:r>
        <w:object>
          <v:shape id="_x0000_i1114" type="#_x0000_t75" alt="eqIdf3f3202b0bc3d95230fe09f063c87f6a" style="width:52.75pt;height:15.8pt" o:ole="" coordsize="21600,21600" o:preferrelative="t" filled="f" stroked="f">
            <v:stroke joinstyle="miter"/>
            <v:imagedata r:id="rId192" o:title="eqIdf3f3202b0bc3d95230fe09f063c87f6a"/>
            <o:lock v:ext="edit" aspectratio="t"/>
            <w10:anchorlock/>
          </v:shape>
          <o:OLEObject Type="Embed" ProgID="Equation.DSMT4" ShapeID="_x0000_i1114" DrawAspect="Content" ObjectID="_1468075814" r:id="rId193"/>
        </w:object>
      </w:r>
    </w:p>
    <w:p w14:paraId="5BDD8C88">
      <w:pPr>
        <w:shd w:val="clear" w:color="auto" w:fill="auto"/>
        <w:spacing w:line="360" w:lineRule="auto"/>
        <w:jc w:val="left"/>
        <w:textAlignment w:val="center"/>
        <w:rPr>
          <w:sz w:val="21"/>
        </w:rPr>
      </w:pPr>
      <w:r>
        <w:rPr>
          <w:sz w:val="21"/>
        </w:rPr>
        <w:t>【详解】（1）U形座椅更舒适，是压力不变时，通过增大受力面积，减小压强。</w:t>
      </w:r>
    </w:p>
    <w:p w14:paraId="30A0BFD1">
      <w:pPr>
        <w:shd w:val="clear" w:color="auto" w:fill="auto"/>
        <w:spacing w:line="360" w:lineRule="auto"/>
        <w:jc w:val="left"/>
        <w:textAlignment w:val="center"/>
        <w:rPr>
          <w:sz w:val="21"/>
        </w:rPr>
      </w:pPr>
      <w:r>
        <w:rPr>
          <w:sz w:val="21"/>
        </w:rPr>
        <w:t>（2）倒车雷达和“声呐测距”都是利用超声波回声定位来探测障碍物的。</w:t>
      </w:r>
    </w:p>
    <w:p w14:paraId="6AC73114">
      <w:pPr>
        <w:shd w:val="clear" w:color="auto" w:fill="auto"/>
        <w:spacing w:line="360" w:lineRule="auto"/>
        <w:jc w:val="left"/>
        <w:textAlignment w:val="center"/>
        <w:rPr>
          <w:sz w:val="21"/>
        </w:rPr>
      </w:pPr>
      <w:r>
        <w:rPr>
          <w:sz w:val="21"/>
        </w:rPr>
        <w:t>（3）[1]由表中数据可知，轮胎气压</w:t>
      </w:r>
      <w:r>
        <w:rPr>
          <w:rFonts w:ascii="Times New Roman" w:eastAsia="Times New Roman" w:hAnsi="Times New Roman" w:cs="Times New Roman"/>
          <w:i/>
          <w:sz w:val="21"/>
        </w:rPr>
        <w:t>p</w:t>
      </w:r>
      <w:r>
        <w:rPr>
          <w:sz w:val="21"/>
        </w:rPr>
        <w:t>增加10kPa，每只轮胎的负荷</w:t>
      </w:r>
      <w:r>
        <w:rPr>
          <w:rFonts w:ascii="Times New Roman" w:eastAsia="Times New Roman" w:hAnsi="Times New Roman" w:cs="Times New Roman"/>
          <w:i/>
          <w:sz w:val="21"/>
        </w:rPr>
        <w:t>F</w:t>
      </w:r>
      <w:r>
        <w:rPr>
          <w:sz w:val="21"/>
        </w:rPr>
        <w:t>将增加160N，则当轮胎发生标准形变、汽车静止且轮胎气压为220kPa时，每只轮胎的负荷</w:t>
      </w:r>
      <w:r>
        <w:rPr>
          <w:rFonts w:ascii="Times New Roman" w:eastAsia="Times New Roman" w:hAnsi="Times New Roman" w:cs="Times New Roman"/>
          <w:i/>
          <w:sz w:val="21"/>
        </w:rPr>
        <w:t>F</w:t>
      </w:r>
      <w:r>
        <w:rPr>
          <w:sz w:val="21"/>
        </w:rPr>
        <w:t>为</w:t>
      </w:r>
      <w:r>
        <w:object>
          <v:shape id="_x0000_i1115" type="#_x0000_t75" alt="eqIda1ac044e8477a0251394d3d31a24b3fd" style="width:118.75pt;height:12.5pt" o:ole="" coordsize="21600,21600" o:preferrelative="t" filled="f" stroked="f">
            <v:stroke joinstyle="miter"/>
            <v:imagedata r:id="rId194" o:title="eqIda1ac044e8477a0251394d3d31a24b3fd"/>
            <o:lock v:ext="edit" aspectratio="t"/>
            <w10:anchorlock/>
          </v:shape>
          <o:OLEObject Type="Embed" ProgID="Equation.DSMT4" ShapeID="_x0000_i1115" DrawAspect="Content" ObjectID="_1468075815" r:id="rId195"/>
        </w:object>
      </w:r>
    </w:p>
    <w:p w14:paraId="1A6E7F82">
      <w:pPr>
        <w:shd w:val="clear" w:color="auto" w:fill="auto"/>
        <w:spacing w:line="360" w:lineRule="auto"/>
        <w:jc w:val="left"/>
        <w:textAlignment w:val="center"/>
        <w:rPr>
          <w:sz w:val="21"/>
        </w:rPr>
      </w:pPr>
      <w:r>
        <w:rPr>
          <w:sz w:val="21"/>
        </w:rPr>
        <w:t>四轮汽车对地面的压力为</w:t>
      </w:r>
      <w:r>
        <w:object>
          <v:shape id="_x0000_i1116" type="#_x0000_t75" alt="eqIdd66415abd77eae70f50fa87d62aaa2f8" style="width:153.1pt;height:16.5pt" o:ole="" coordsize="21600,21600" o:preferrelative="t" filled="f" stroked="f">
            <v:stroke joinstyle="miter"/>
            <v:imagedata r:id="rId196" o:title="eqIdd66415abd77eae70f50fa87d62aaa2f8"/>
            <o:lock v:ext="edit" aspectratio="t"/>
            <w10:anchorlock/>
          </v:shape>
          <o:OLEObject Type="Embed" ProgID="Equation.DSMT4" ShapeID="_x0000_i1116" DrawAspect="Content" ObjectID="_1468075816" r:id="rId197"/>
        </w:object>
      </w:r>
    </w:p>
    <w:p w14:paraId="7CF7E443">
      <w:pPr>
        <w:shd w:val="clear" w:color="auto" w:fill="auto"/>
        <w:spacing w:line="360" w:lineRule="auto"/>
        <w:jc w:val="left"/>
        <w:textAlignment w:val="center"/>
        <w:rPr>
          <w:sz w:val="21"/>
        </w:rPr>
      </w:pPr>
      <w:r>
        <w:rPr>
          <w:sz w:val="21"/>
        </w:rPr>
        <w:t>[2]故此时汽车对地面的压强为</w:t>
      </w:r>
      <w:r>
        <w:object>
          <v:shape id="_x0000_i1117" type="#_x0000_t75" alt="eqId87cdd7fb12c5be6ce4ab7a1afaf95c9d" style="width:165.4pt;height:29pt" o:ole="" coordsize="21600,21600" o:preferrelative="t" filled="f" stroked="f">
            <v:stroke joinstyle="miter"/>
            <v:imagedata r:id="rId198" o:title="eqId87cdd7fb12c5be6ce4ab7a1afaf95c9d"/>
            <o:lock v:ext="edit" aspectratio="t"/>
            <w10:anchorlock/>
          </v:shape>
          <o:OLEObject Type="Embed" ProgID="Equation.DSMT4" ShapeID="_x0000_i1117" DrawAspect="Content" ObjectID="_1468075817" r:id="rId199"/>
        </w:object>
      </w:r>
    </w:p>
    <w:p w14:paraId="26718A7D">
      <w:pPr>
        <w:shd w:val="clear" w:color="auto" w:fill="auto"/>
        <w:spacing w:line="360" w:lineRule="auto"/>
        <w:jc w:val="left"/>
        <w:textAlignment w:val="center"/>
        <w:rPr>
          <w:sz w:val="21"/>
        </w:rPr>
      </w:pPr>
      <w:r>
        <w:rPr>
          <w:sz w:val="21"/>
        </w:rPr>
        <w:t>（4）[1]由图丙得，当</w:t>
      </w:r>
      <w:r>
        <w:object>
          <v:shape id="_x0000_i1118" type="#_x0000_t75" alt="eqId513a312088faf4a3ba84de4a62aa45f7" style="width:64.2pt;height:12.55pt" o:ole="" coordsize="21600,21600" o:preferrelative="t" filled="f" stroked="f">
            <v:stroke joinstyle="miter"/>
            <v:imagedata r:id="rId200" o:title="eqId513a312088faf4a3ba84de4a62aa45f7"/>
            <o:lock v:ext="edit" aspectratio="t"/>
            <w10:anchorlock/>
          </v:shape>
          <o:OLEObject Type="Embed" ProgID="Equation.DSMT4" ShapeID="_x0000_i1118" DrawAspect="Content" ObjectID="_1468075818" r:id="rId201"/>
        </w:object>
      </w:r>
      <w:r>
        <w:rPr>
          <w:sz w:val="21"/>
        </w:rPr>
        <w:t>时，只有大弹簧产生弹力；当</w:t>
      </w:r>
      <w:r>
        <w:object>
          <v:shape id="_x0000_i1119" type="#_x0000_t75" alt="eqIdcab6d3e0a31b7574f4f879164eaaaf5e" style="width:72.1pt;height:12.55pt" o:ole="" coordsize="21600,21600" o:preferrelative="t" filled="f" stroked="f">
            <v:stroke joinstyle="miter"/>
            <v:imagedata r:id="rId202" o:title="eqIdcab6d3e0a31b7574f4f879164eaaaf5e"/>
            <o:lock v:ext="edit" aspectratio="t"/>
            <w10:anchorlock/>
          </v:shape>
          <o:OLEObject Type="Embed" ProgID="Equation.DSMT4" ShapeID="_x0000_i1119" DrawAspect="Content" ObjectID="_1468075819" r:id="rId203"/>
        </w:object>
      </w:r>
      <w:r>
        <w:rPr>
          <w:sz w:val="21"/>
        </w:rPr>
        <w:t>时，弹力为两根弹簧产生的弹力的合力，所以当两弹簧均处于自由状态时，它们上端点间的距离为</w:t>
      </w:r>
      <w:r>
        <w:object>
          <v:shape id="_x0000_i1120" type="#_x0000_t75" alt="eqIddbe2db528974ee0182ec173244e11975" style="width:40.4pt;height:12.2pt" o:ole="" coordsize="21600,21600" o:preferrelative="t" filled="f" stroked="f">
            <v:stroke joinstyle="miter"/>
            <v:imagedata r:id="rId204" o:title="eqIddbe2db528974ee0182ec173244e11975"/>
            <o:lock v:ext="edit" aspectratio="t"/>
            <w10:anchorlock/>
          </v:shape>
          <o:OLEObject Type="Embed" ProgID="Equation.DSMT4" ShapeID="_x0000_i1120" DrawAspect="Content" ObjectID="_1468075820" r:id="rId205"/>
        </w:object>
      </w:r>
      <w:r>
        <w:rPr>
          <w:sz w:val="21"/>
        </w:rPr>
        <w:t>。</w:t>
      </w:r>
    </w:p>
    <w:p w14:paraId="0F99CB68">
      <w:pPr>
        <w:shd w:val="clear" w:color="auto" w:fill="auto"/>
        <w:spacing w:line="360" w:lineRule="auto"/>
        <w:jc w:val="left"/>
        <w:textAlignment w:val="center"/>
        <w:rPr>
          <w:sz w:val="21"/>
        </w:rPr>
      </w:pPr>
      <w:r>
        <w:rPr>
          <w:sz w:val="21"/>
        </w:rPr>
        <w:t>[2]由图丙得，当大弹簧的被压缩量为0.4m时，大弹簧的弹力为2N，由</w:t>
      </w:r>
      <w:r>
        <w:object>
          <v:shape id="_x0000_i1121" type="#_x0000_t75" alt="eqIda1627f9d04ac75cd3895f8b0dd785404" style="width:39.55pt;height:12.5pt" o:ole="" coordsize="21600,21600" o:preferrelative="t" filled="f" stroked="f">
            <v:stroke joinstyle="miter"/>
            <v:imagedata r:id="rId206" o:title="eqIda1627f9d04ac75cd3895f8b0dd785404"/>
            <o:lock v:ext="edit" aspectratio="t"/>
            <w10:anchorlock/>
          </v:shape>
          <o:OLEObject Type="Embed" ProgID="Equation.DSMT4" ShapeID="_x0000_i1121" DrawAspect="Content" ObjectID="_1468075821" r:id="rId207"/>
        </w:object>
      </w:r>
      <w:r>
        <w:rPr>
          <w:sz w:val="21"/>
        </w:rPr>
        <w:t>得，大弹簧的劲度系数</w:t>
      </w:r>
      <w:r>
        <w:object>
          <v:shape id="_x0000_i1122" type="#_x0000_t75" alt="eqId7c037765223d37960b685dc28e1cdf9e" style="width:107.3pt;height:29.6pt" o:ole="" coordsize="21600,21600" o:preferrelative="t" filled="f" stroked="f">
            <v:stroke joinstyle="miter"/>
            <v:imagedata r:id="rId208" o:title="eqId7c037765223d37960b685dc28e1cdf9e"/>
            <o:lock v:ext="edit" aspectratio="t"/>
            <w10:anchorlock/>
          </v:shape>
          <o:OLEObject Type="Embed" ProgID="Equation.DSMT4" ShapeID="_x0000_i1122" DrawAspect="Content" ObjectID="_1468075822" r:id="rId209"/>
        </w:object>
      </w:r>
    </w:p>
    <w:p w14:paraId="6C1114EA">
      <w:pPr>
        <w:shd w:val="clear" w:color="auto" w:fill="auto"/>
        <w:spacing w:line="360" w:lineRule="auto"/>
        <w:jc w:val="left"/>
        <w:textAlignment w:val="center"/>
        <w:rPr>
          <w:sz w:val="21"/>
        </w:rPr>
      </w:pPr>
      <w:r>
        <w:rPr>
          <w:sz w:val="21"/>
        </w:rPr>
        <w:t>当大弹簧的被压缩量为0.6m时，两根弹簧的弹力为5N，此时小弹簧的伸长量为</w:t>
      </w:r>
      <w:r>
        <w:object>
          <v:shape id="_x0000_i1123" type="#_x0000_t75" alt="eqId581d45f1577c5f3a269d5ec59f4e3c30" style="width:113.5pt;height:15.8pt" o:ole="" coordsize="21600,21600" o:preferrelative="t" filled="f" stroked="f">
            <v:stroke joinstyle="miter"/>
            <v:imagedata r:id="rId210" o:title="eqId581d45f1577c5f3a269d5ec59f4e3c30"/>
            <o:lock v:ext="edit" aspectratio="t"/>
            <w10:anchorlock/>
          </v:shape>
          <o:OLEObject Type="Embed" ProgID="Equation.DSMT4" ShapeID="_x0000_i1123" DrawAspect="Content" ObjectID="_1468075823" r:id="rId211"/>
        </w:object>
      </w:r>
    </w:p>
    <w:p w14:paraId="774463B6">
      <w:pPr>
        <w:shd w:val="clear" w:color="auto" w:fill="auto"/>
        <w:spacing w:line="360" w:lineRule="auto"/>
        <w:jc w:val="left"/>
        <w:textAlignment w:val="center"/>
        <w:rPr>
          <w:sz w:val="21"/>
        </w:rPr>
      </w:pPr>
      <w:r>
        <w:rPr>
          <w:sz w:val="21"/>
        </w:rPr>
        <w:t>可得</w:t>
      </w:r>
      <w:r>
        <w:object>
          <v:shape id="_x0000_i1124" type="#_x0000_t75" alt="eqId29966ccab14f61aeac355e76c44f64a2" style="width:286.85pt;height:15.8pt" o:ole="" coordsize="21600,21600" o:preferrelative="t" filled="f" stroked="f">
            <v:stroke joinstyle="miter"/>
            <v:imagedata r:id="rId212" o:title="eqId29966ccab14f61aeac355e76c44f64a2"/>
            <o:lock v:ext="edit" aspectratio="t"/>
            <w10:anchorlock/>
          </v:shape>
          <o:OLEObject Type="Embed" ProgID="Equation.DSMT4" ShapeID="_x0000_i1124" DrawAspect="Content" ObjectID="_1468075824" r:id="rId213"/>
        </w:object>
      </w:r>
    </w:p>
    <w:p w14:paraId="214731FF">
      <w:pPr>
        <w:shd w:val="clear" w:color="auto" w:fill="auto"/>
        <w:spacing w:line="360" w:lineRule="auto"/>
        <w:jc w:val="left"/>
        <w:textAlignment w:val="center"/>
        <w:rPr>
          <w:sz w:val="21"/>
        </w:rPr>
      </w:pPr>
      <w:r>
        <w:rPr>
          <w:sz w:val="21"/>
        </w:rPr>
        <w:t>解得</w:t>
      </w:r>
      <w:r>
        <w:object>
          <v:shape id="_x0000_i1125" type="#_x0000_t75" alt="eqId204c1d865a04412fac91a3325aa311c4" style="width:51.9pt;height:15.75pt" o:ole="" coordsize="21600,21600" o:preferrelative="t" filled="f" stroked="f">
            <v:stroke joinstyle="miter"/>
            <v:imagedata r:id="rId214" o:title="eqId204c1d865a04412fac91a3325aa311c4"/>
            <o:lock v:ext="edit" aspectratio="t"/>
            <w10:anchorlock/>
          </v:shape>
          <o:OLEObject Type="Embed" ProgID="Equation.DSMT4" ShapeID="_x0000_i1125" DrawAspect="Content" ObjectID="_1468075825" r:id="rId215"/>
        </w:object>
      </w:r>
    </w:p>
    <w:p w14:paraId="09FB375E">
      <w:pPr>
        <w:shd w:val="clear" w:color="auto" w:fill="auto"/>
        <w:spacing w:line="360" w:lineRule="auto"/>
        <w:jc w:val="left"/>
        <w:textAlignment w:val="center"/>
        <w:rPr>
          <w:sz w:val="21"/>
        </w:rPr>
      </w:pPr>
      <w:r>
        <w:rPr>
          <w:sz w:val="21"/>
        </w:rPr>
        <w:t>小弹簧中的弹力</w:t>
      </w:r>
      <w:r>
        <w:object>
          <v:shape id="_x0000_i1126" type="#_x0000_t75" alt="eqIda3fb78c5f885034612c0e030b920143d" style="width:12.3pt;height:16.5pt" o:ole="" coordsize="21600,21600" o:preferrelative="t" filled="f" stroked="f">
            <v:stroke joinstyle="miter"/>
            <v:imagedata r:id="rId182" o:title="eqIda3fb78c5f885034612c0e030b920143d"/>
            <o:lock v:ext="edit" aspectratio="t"/>
            <w10:anchorlock/>
          </v:shape>
          <o:OLEObject Type="Embed" ProgID="Equation.DSMT4" ShapeID="_x0000_i1126" DrawAspect="Content" ObjectID="_1468075826" r:id="rId216"/>
        </w:object>
      </w:r>
      <w:r>
        <w:rPr>
          <w:sz w:val="21"/>
        </w:rPr>
        <w:t>与被压缩量</w:t>
      </w:r>
      <w:r>
        <w:object>
          <v:shape id="_x0000_i1127" type="#_x0000_t75" alt="eqIdea3b0136184708b39460a6cb34217253" style="width:18.45pt;height:15.8pt" o:ole="" coordsize="21600,21600" o:preferrelative="t" filled="f" stroked="f">
            <v:stroke joinstyle="miter"/>
            <v:imagedata r:id="rId184" o:title="eqIdea3b0136184708b39460a6cb34217253"/>
            <o:lock v:ext="edit" aspectratio="t"/>
            <w10:anchorlock/>
          </v:shape>
          <o:OLEObject Type="Embed" ProgID="Equation.DSMT4" ShapeID="_x0000_i1127" DrawAspect="Content" ObjectID="_1468075827" r:id="rId217"/>
        </w:object>
      </w:r>
      <w:r>
        <w:rPr>
          <w:sz w:val="21"/>
        </w:rPr>
        <w:t>之间的定量关系式可表示为</w:t>
      </w:r>
      <w:r>
        <w:object>
          <v:shape id="_x0000_i1128" type="#_x0000_t75" alt="eqIdf74cad5761f9a27ff76f17070e636965" style="width:108.2pt;height:15.8pt" o:ole="" coordsize="21600,21600" o:preferrelative="t" filled="f" stroked="f">
            <v:stroke joinstyle="miter"/>
            <v:imagedata r:id="rId218" o:title="eqIdf74cad5761f9a27ff76f17070e636965"/>
            <o:lock v:ext="edit" aspectratio="t"/>
            <w10:anchorlock/>
          </v:shape>
          <o:OLEObject Type="Embed" ProgID="Equation.DSMT4" ShapeID="_x0000_i1128" DrawAspect="Content" ObjectID="_1468075828" r:id="rId219"/>
        </w:object>
      </w:r>
    </w:p>
    <w:p w14:paraId="6DC6B0A4">
      <w:pPr>
        <w:shd w:val="clear" w:color="auto" w:fill="auto"/>
        <w:spacing w:line="360" w:lineRule="auto"/>
        <w:jc w:val="left"/>
        <w:textAlignment w:val="center"/>
        <w:rPr>
          <w:sz w:val="21"/>
        </w:rPr>
      </w:pPr>
      <w:r>
        <w:rPr>
          <w:sz w:val="21"/>
        </w:rPr>
        <w:t>15．如图所示，为我国生产的履带式水陆两栖突击车，是当今世界上水上速度最快、战斗力最强的两栖突击车。该车满载时总质量为30t，请回答以下问题：</w:t>
      </w:r>
    </w:p>
    <w:p w14:paraId="54494C1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524000" cy="971550"/>
            <wp:effectExtent l="0" t="0" r="0" b="0"/>
            <wp:docPr id="100027" name="图片 100027" descr="@@@154eb520-9054-40e3-b546-3e0bd92549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154eb520-9054-40e3-b546-3e0bd92549e8"/>
                    <pic:cNvPicPr>
                      <a:picLocks noChangeAspect="1"/>
                    </pic:cNvPicPr>
                  </pic:nvPicPr>
                  <pic:blipFill>
                    <a:blip xmlns:r="http://schemas.openxmlformats.org/officeDocument/2006/relationships" r:embed="rId220"/>
                    <a:stretch>
                      <a:fillRect/>
                    </a:stretch>
                  </pic:blipFill>
                  <pic:spPr>
                    <a:xfrm>
                      <a:off x="0" y="0"/>
                      <a:ext cx="1524000" cy="971550"/>
                    </a:xfrm>
                    <a:prstGeom prst="rect">
                      <a:avLst/>
                    </a:prstGeom>
                  </pic:spPr>
                </pic:pic>
              </a:graphicData>
            </a:graphic>
          </wp:inline>
        </w:drawing>
      </w:r>
    </w:p>
    <w:p w14:paraId="3F11EC4A">
      <w:pPr>
        <w:shd w:val="clear" w:color="auto" w:fill="auto"/>
        <w:spacing w:line="360" w:lineRule="auto"/>
        <w:jc w:val="left"/>
        <w:textAlignment w:val="center"/>
        <w:rPr>
          <w:sz w:val="21"/>
        </w:rPr>
      </w:pPr>
      <w:r>
        <w:rPr>
          <w:sz w:val="21"/>
        </w:rPr>
        <w:t>（1）满载的突击车漂浮水面上时，受到的浮力是多大</w:t>
      </w:r>
      <w:r>
        <w:rPr>
          <w:rFonts w:ascii="Times New Roman" w:eastAsia="Times New Roman" w:hAnsi="Times New Roman" w:cs="Times New Roman"/>
          <w:b w:val="0"/>
          <w:sz w:val="21"/>
          <w:u w:val="single"/>
        </w:rPr>
        <w:t xml:space="preserve">       </w:t>
      </w:r>
      <w:r>
        <w:rPr>
          <w:sz w:val="21"/>
        </w:rPr>
        <w:t>？（</w:t>
      </w:r>
      <w:r>
        <w:object>
          <v:shape id="_x0000_i1129" type="#_x0000_t75" alt="eqId276509f01529d982ab21e479a4619268" style="width:9.65pt;height:10.4pt" o:ole="" coordsize="21600,21600" o:preferrelative="t" filled="f" stroked="f">
            <v:stroke joinstyle="miter"/>
            <v:imagedata r:id="rId221" o:title="eqId276509f01529d982ab21e479a4619268"/>
            <o:lock v:ext="edit" aspectratio="t"/>
            <w10:anchorlock/>
          </v:shape>
          <o:OLEObject Type="Embed" ProgID="Equation.DSMT4" ShapeID="_x0000_i1129" DrawAspect="Content" ObjectID="_1468075829" r:id="rId222"/>
        </w:object>
      </w:r>
      <w:r>
        <w:rPr>
          <w:sz w:val="21"/>
        </w:rPr>
        <w:t>取</w:t>
      </w:r>
      <w:r>
        <w:object>
          <v:shape id="_x0000_i1130" type="#_x0000_t75" alt="eqId3a981217274f9014e52b973282b0b5ad" style="width:34.3pt;height:13.8pt" o:ole="" coordsize="21600,21600" o:preferrelative="t" filled="f" stroked="f">
            <v:stroke joinstyle="miter"/>
            <v:imagedata r:id="rId223" o:title="eqId3a981217274f9014e52b973282b0b5ad"/>
            <o:lock v:ext="edit" aspectratio="t"/>
            <w10:anchorlock/>
          </v:shape>
          <o:OLEObject Type="Embed" ProgID="Equation.DSMT4" ShapeID="_x0000_i1130" DrawAspect="Content" ObjectID="_1468075830" r:id="rId224"/>
        </w:object>
      </w:r>
      <w:r>
        <w:rPr>
          <w:sz w:val="21"/>
        </w:rPr>
        <w:t>）</w:t>
      </w:r>
    </w:p>
    <w:p w14:paraId="4ECC0E65">
      <w:pPr>
        <w:shd w:val="clear" w:color="auto" w:fill="auto"/>
        <w:spacing w:line="360" w:lineRule="auto"/>
        <w:jc w:val="left"/>
        <w:textAlignment w:val="center"/>
        <w:rPr>
          <w:sz w:val="21"/>
        </w:rPr>
      </w:pPr>
      <w:r>
        <w:rPr>
          <w:sz w:val="21"/>
        </w:rPr>
        <w:t>（2）此时突击车浸入水中的体积为多少</w:t>
      </w:r>
      <w:r>
        <w:rPr>
          <w:rFonts w:ascii="Times New Roman" w:eastAsia="Times New Roman" w:hAnsi="Times New Roman" w:cs="Times New Roman"/>
          <w:b w:val="0"/>
          <w:sz w:val="21"/>
          <w:u w:val="single"/>
        </w:rPr>
        <w:t xml:space="preserve">       </w:t>
      </w:r>
      <w:r>
        <w:rPr>
          <w:sz w:val="21"/>
        </w:rPr>
        <w:t>？（水密度为</w:t>
      </w:r>
      <w:r>
        <w:object>
          <v:shape id="_x0000_i1131" type="#_x0000_t75" alt="eqIde98a27babbfa2eea557b8cd4c2e712b7" style="width:62.45pt;height:15.8pt" o:ole="" coordsize="21600,21600" o:preferrelative="t" filled="f" stroked="f">
            <v:stroke joinstyle="miter"/>
            <v:imagedata r:id="rId225" o:title="eqIde98a27babbfa2eea557b8cd4c2e712b7"/>
            <o:lock v:ext="edit" aspectratio="t"/>
            <w10:anchorlock/>
          </v:shape>
          <o:OLEObject Type="Embed" ProgID="Equation.DSMT4" ShapeID="_x0000_i1131" DrawAspect="Content" ObjectID="_1468075831" r:id="rId226"/>
        </w:object>
      </w:r>
      <w:r>
        <w:rPr>
          <w:sz w:val="21"/>
        </w:rPr>
        <w:t>）</w:t>
      </w:r>
    </w:p>
    <w:p w14:paraId="55D117D2">
      <w:pPr>
        <w:shd w:val="clear" w:color="auto" w:fill="auto"/>
        <w:spacing w:line="360" w:lineRule="auto"/>
        <w:jc w:val="left"/>
        <w:textAlignment w:val="center"/>
        <w:rPr>
          <w:sz w:val="21"/>
        </w:rPr>
      </w:pPr>
      <w:r>
        <w:rPr>
          <w:sz w:val="21"/>
        </w:rPr>
        <w:t>（3）突击车在海面训练过程中，发射多枚炮弹后，车体向上浮起了一些，车体底部受到水的压强将</w:t>
      </w:r>
      <w:r>
        <w:rPr>
          <w:rFonts w:ascii="Times New Roman" w:eastAsia="Times New Roman" w:hAnsi="Times New Roman" w:cs="Times New Roman"/>
          <w:b w:val="0"/>
          <w:sz w:val="21"/>
          <w:u w:val="single"/>
        </w:rPr>
        <w:t xml:space="preserve">      </w:t>
      </w:r>
      <w:r>
        <w:rPr>
          <w:sz w:val="21"/>
        </w:rPr>
        <w:t>（选填“增大”、“减小”或“不变”），若车体位于水面下20cm，则车体底部受到水的压强为多大</w:t>
      </w:r>
      <w:r>
        <w:rPr>
          <w:rFonts w:ascii="Times New Roman" w:eastAsia="Times New Roman" w:hAnsi="Times New Roman" w:cs="Times New Roman"/>
          <w:b w:val="0"/>
          <w:sz w:val="21"/>
          <w:u w:val="single"/>
        </w:rPr>
        <w:t xml:space="preserve">       </w:t>
      </w:r>
      <w:r>
        <w:rPr>
          <w:sz w:val="21"/>
        </w:rPr>
        <w:t>？</w:t>
      </w:r>
    </w:p>
    <w:p w14:paraId="33BC933B">
      <w:pPr>
        <w:shd w:val="clear" w:color="auto" w:fill="auto"/>
        <w:spacing w:line="360" w:lineRule="auto"/>
        <w:jc w:val="left"/>
        <w:textAlignment w:val="center"/>
        <w:rPr>
          <w:sz w:val="21"/>
        </w:rPr>
      </w:pPr>
      <w:r>
        <w:rPr>
          <w:sz w:val="21"/>
        </w:rPr>
        <w:t>【答案】     3×10</w:t>
      </w:r>
      <w:r>
        <w:rPr>
          <w:sz w:val="21"/>
          <w:vertAlign w:val="superscript"/>
        </w:rPr>
        <w:t>5</w:t>
      </w:r>
      <w:r>
        <w:rPr>
          <w:sz w:val="21"/>
        </w:rPr>
        <w:t xml:space="preserve">     30m</w:t>
      </w:r>
      <w:r>
        <w:rPr>
          <w:sz w:val="21"/>
          <w:vertAlign w:val="superscript"/>
        </w:rPr>
        <w:t>3</w:t>
      </w:r>
      <w:r>
        <w:rPr>
          <w:sz w:val="21"/>
        </w:rPr>
        <w:t xml:space="preserve">     减小     2000</w:t>
      </w:r>
    </w:p>
    <w:p w14:paraId="4CAD3733">
      <w:pPr>
        <w:shd w:val="clear" w:color="auto" w:fill="auto"/>
        <w:spacing w:line="360" w:lineRule="auto"/>
        <w:jc w:val="left"/>
        <w:textAlignment w:val="center"/>
        <w:rPr>
          <w:sz w:val="21"/>
        </w:rPr>
      </w:pPr>
      <w:r>
        <w:rPr>
          <w:sz w:val="21"/>
        </w:rPr>
        <w:t>【详解】（1）[1]突击车满载时的重力</w:t>
      </w:r>
    </w:p>
    <w:p w14:paraId="435E73C5">
      <w:pPr>
        <w:shd w:val="clear" w:color="auto" w:fill="auto"/>
        <w:spacing w:line="360" w:lineRule="auto"/>
        <w:jc w:val="center"/>
        <w:textAlignment w:val="center"/>
        <w:rPr>
          <w:sz w:val="21"/>
        </w:rPr>
      </w:pPr>
      <w:r>
        <w:rPr>
          <w:rFonts w:ascii="Times New Roman" w:eastAsia="Times New Roman" w:hAnsi="Times New Roman" w:cs="Times New Roman"/>
          <w:i/>
          <w:sz w:val="21"/>
        </w:rPr>
        <w:t>G</w:t>
      </w:r>
      <w:r>
        <w:rPr>
          <w:sz w:val="21"/>
        </w:rPr>
        <w:t>=</w:t>
      </w:r>
      <w:r>
        <w:rPr>
          <w:rFonts w:ascii="Times New Roman" w:eastAsia="Times New Roman" w:hAnsi="Times New Roman" w:cs="Times New Roman"/>
          <w:i/>
          <w:sz w:val="21"/>
        </w:rPr>
        <w:t>mg</w:t>
      </w:r>
      <w:r>
        <w:rPr>
          <w:sz w:val="21"/>
        </w:rPr>
        <w:t>=30×10</w:t>
      </w:r>
      <w:r>
        <w:rPr>
          <w:sz w:val="21"/>
          <w:vertAlign w:val="superscript"/>
        </w:rPr>
        <w:t>3</w:t>
      </w:r>
      <w:r>
        <w:rPr>
          <w:sz w:val="21"/>
        </w:rPr>
        <w:t>kg×10N/kg=3×10</w:t>
      </w:r>
      <w:r>
        <w:rPr>
          <w:sz w:val="21"/>
          <w:vertAlign w:val="superscript"/>
        </w:rPr>
        <w:t>5</w:t>
      </w:r>
      <w:r>
        <w:rPr>
          <w:sz w:val="21"/>
        </w:rPr>
        <w:t>N</w:t>
      </w:r>
    </w:p>
    <w:p w14:paraId="09CDE7B2">
      <w:pPr>
        <w:shd w:val="clear" w:color="auto" w:fill="auto"/>
        <w:spacing w:line="360" w:lineRule="auto"/>
        <w:jc w:val="left"/>
        <w:textAlignment w:val="center"/>
        <w:rPr>
          <w:sz w:val="21"/>
        </w:rPr>
      </w:pPr>
      <w:r>
        <w:rPr>
          <w:sz w:val="21"/>
        </w:rPr>
        <w:t>漂浮状态，根据漂浮条件可知，所受浮力等于其重力，即</w:t>
      </w:r>
      <w:r>
        <w:rPr>
          <w:rFonts w:ascii="Times New Roman" w:eastAsia="Times New Roman" w:hAnsi="Times New Roman" w:cs="Times New Roman"/>
          <w:i/>
          <w:sz w:val="21"/>
        </w:rPr>
        <w:t>F</w:t>
      </w:r>
      <w:r>
        <w:rPr>
          <w:rFonts w:ascii="宋体" w:eastAsia="宋体" w:hAnsi="宋体" w:cs="宋体"/>
          <w:i/>
          <w:sz w:val="21"/>
          <w:vertAlign w:val="subscript"/>
        </w:rPr>
        <w:t>浮</w:t>
      </w:r>
      <w:r>
        <w:rPr>
          <w:sz w:val="21"/>
        </w:rPr>
        <w:t>=3×10</w:t>
      </w:r>
      <w:r>
        <w:rPr>
          <w:sz w:val="21"/>
          <w:vertAlign w:val="superscript"/>
        </w:rPr>
        <w:t>5</w:t>
      </w:r>
      <w:r>
        <w:rPr>
          <w:sz w:val="21"/>
        </w:rPr>
        <w:t>N。</w:t>
      </w:r>
    </w:p>
    <w:p w14:paraId="450308AA">
      <w:pPr>
        <w:shd w:val="clear" w:color="auto" w:fill="auto"/>
        <w:spacing w:line="360" w:lineRule="auto"/>
        <w:jc w:val="left"/>
        <w:textAlignment w:val="center"/>
        <w:rPr>
          <w:sz w:val="21"/>
        </w:rPr>
      </w:pPr>
      <w:r>
        <w:rPr>
          <w:sz w:val="21"/>
        </w:rPr>
        <w:t>（2）[2]此时突击车浸入水中的体积为</w:t>
      </w:r>
    </w:p>
    <w:p w14:paraId="78C3F8FA">
      <w:pPr>
        <w:shd w:val="clear" w:color="auto" w:fill="auto"/>
        <w:spacing w:line="360" w:lineRule="auto"/>
        <w:jc w:val="center"/>
        <w:textAlignment w:val="center"/>
        <w:rPr>
          <w:sz w:val="21"/>
        </w:rPr>
      </w:pPr>
      <w:r>
        <w:object>
          <v:shape id="_x0000_i1132" type="#_x0000_t75" alt="eqId3bf055e476c67e43e34036bcc425d7e8" style="width:180.4pt;height:31.05pt" o:ole="" coordsize="21600,21600" o:preferrelative="t" filled="f" stroked="f">
            <v:stroke joinstyle="miter"/>
            <v:imagedata r:id="rId227" o:title="eqId3bf055e476c67e43e34036bcc425d7e8"/>
            <o:lock v:ext="edit" aspectratio="t"/>
            <w10:anchorlock/>
          </v:shape>
          <o:OLEObject Type="Embed" ProgID="Equation.DSMT4" ShapeID="_x0000_i1132" DrawAspect="Content" ObjectID="_1468075832" r:id="rId228"/>
        </w:object>
      </w:r>
    </w:p>
    <w:p w14:paraId="6F893D50">
      <w:pPr>
        <w:shd w:val="clear" w:color="auto" w:fill="auto"/>
        <w:spacing w:line="360" w:lineRule="auto"/>
        <w:jc w:val="left"/>
        <w:textAlignment w:val="center"/>
        <w:rPr>
          <w:sz w:val="21"/>
        </w:rPr>
      </w:pPr>
      <w:r>
        <w:rPr>
          <w:sz w:val="21"/>
        </w:rPr>
        <w:t>（3）[3]车体向上浮起了一些，深度变小，根据</w:t>
      </w:r>
      <w:r>
        <w:rPr>
          <w:rFonts w:ascii="Times New Roman" w:eastAsia="Times New Roman" w:hAnsi="Times New Roman" w:cs="Times New Roman"/>
          <w:i/>
          <w:sz w:val="21"/>
        </w:rPr>
        <w:t>p</w:t>
      </w:r>
      <w:r>
        <w:rPr>
          <w:sz w:val="21"/>
        </w:rPr>
        <w:t>=</w:t>
      </w:r>
      <w:r>
        <w:rPr>
          <w:rFonts w:ascii="Times New Roman" w:eastAsia="Times New Roman" w:hAnsi="Times New Roman" w:cs="Times New Roman"/>
          <w:i/>
          <w:sz w:val="21"/>
        </w:rPr>
        <w:t>ρgh</w:t>
      </w:r>
      <w:r>
        <w:rPr>
          <w:sz w:val="21"/>
        </w:rPr>
        <w:t>可知，车体底部受到水的压强将减小。</w:t>
      </w:r>
    </w:p>
    <w:p w14:paraId="69151B5A">
      <w:pPr>
        <w:shd w:val="clear" w:color="auto" w:fill="auto"/>
        <w:spacing w:line="360" w:lineRule="auto"/>
        <w:jc w:val="left"/>
        <w:textAlignment w:val="center"/>
        <w:rPr>
          <w:sz w:val="21"/>
        </w:rPr>
      </w:pPr>
      <w:r>
        <w:rPr>
          <w:sz w:val="21"/>
        </w:rPr>
        <w:t>[4]车体底部受到水的压强为</w:t>
      </w:r>
    </w:p>
    <w:p w14:paraId="2B5F7FED">
      <w:pPr>
        <w:shd w:val="clear" w:color="auto" w:fill="auto"/>
        <w:spacing w:line="360" w:lineRule="auto"/>
        <w:jc w:val="center"/>
        <w:textAlignment w:val="center"/>
        <w:rPr>
          <w:sz w:val="21"/>
        </w:rPr>
      </w:pPr>
      <w:r>
        <w:rPr>
          <w:rFonts w:ascii="Times New Roman" w:eastAsia="Times New Roman" w:hAnsi="Times New Roman" w:cs="Times New Roman"/>
          <w:i/>
          <w:sz w:val="21"/>
        </w:rPr>
        <w:t>p</w:t>
      </w:r>
      <w:r>
        <w:rPr>
          <w:sz w:val="21"/>
        </w:rPr>
        <w:t>=</w:t>
      </w:r>
      <w:r>
        <w:rPr>
          <w:rFonts w:ascii="Times New Roman" w:eastAsia="Times New Roman" w:hAnsi="Times New Roman" w:cs="Times New Roman"/>
          <w:i/>
          <w:sz w:val="21"/>
        </w:rPr>
        <w:t>ρgh</w:t>
      </w:r>
      <w:r>
        <w:rPr>
          <w:sz w:val="21"/>
        </w:rPr>
        <w:t>=1.0×10</w:t>
      </w:r>
      <w:r>
        <w:rPr>
          <w:sz w:val="21"/>
          <w:vertAlign w:val="superscript"/>
        </w:rPr>
        <w:t>3</w:t>
      </w:r>
      <w:r>
        <w:rPr>
          <w:sz w:val="21"/>
        </w:rPr>
        <w:t>kg/m</w:t>
      </w:r>
      <w:r>
        <w:rPr>
          <w:sz w:val="21"/>
          <w:vertAlign w:val="superscript"/>
        </w:rPr>
        <w:t>3</w:t>
      </w:r>
      <w:r>
        <w:rPr>
          <w:sz w:val="21"/>
        </w:rPr>
        <w:t>×10N/kg×0.2m=2000Pa</w:t>
      </w:r>
    </w:p>
    <w:p w14:paraId="0C36FA5B">
      <w:pPr>
        <w:shd w:val="clear" w:color="auto" w:fill="auto"/>
        <w:spacing w:line="360" w:lineRule="auto"/>
        <w:jc w:val="left"/>
        <w:textAlignment w:val="center"/>
        <w:rPr>
          <w:sz w:val="21"/>
        </w:rPr>
      </w:pPr>
      <w:r>
        <w:rPr>
          <w:sz w:val="21"/>
        </w:rPr>
        <w:t>16．如图甲所示的是我国自主研发的“奋斗者”号载人潜水器，可下潜到万米深处。伊伊对液体压强和“奋斗者”号进行了以下专题研究。（海水密度</w:t>
      </w:r>
      <w:r>
        <w:object>
          <v:shape id="_x0000_i1133" type="#_x0000_t75" alt="eqId24989c8377c7bfde22819fe74540666d" style="width:97.6pt;height:17.8pt" o:ole="" coordsize="21600,21600" o:preferrelative="t" filled="f" stroked="f">
            <v:stroke joinstyle="miter"/>
            <v:imagedata r:id="rId229" o:title="eqId24989c8377c7bfde22819fe74540666d"/>
            <o:lock v:ext="edit" aspectratio="t"/>
            <w10:anchorlock/>
          </v:shape>
          <o:OLEObject Type="Embed" ProgID="Equation.DSMT4" ShapeID="_x0000_i1133" DrawAspect="Content" ObjectID="_1468075833" r:id="rId230"/>
        </w:object>
      </w:r>
      <w:r>
        <w:rPr>
          <w:sz w:val="21"/>
        </w:rPr>
        <w:t>，</w:t>
      </w:r>
      <w:r>
        <w:rPr>
          <w:rFonts w:ascii="Times New Roman" w:eastAsia="Times New Roman" w:hAnsi="Times New Roman" w:cs="Times New Roman"/>
          <w:i/>
          <w:sz w:val="21"/>
        </w:rPr>
        <w:t>g</w:t>
      </w:r>
      <w:r>
        <w:rPr>
          <w:sz w:val="21"/>
        </w:rPr>
        <w:t>取10N/kg）</w:t>
      </w:r>
    </w:p>
    <w:p w14:paraId="1167F98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429000" cy="1590675"/>
            <wp:effectExtent l="0" t="0" r="0" b="9525"/>
            <wp:docPr id="100029" name="图片 100029" descr="@@@ff7ce0af-2a22-4ea3-a4b8-661209456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ff7ce0af-2a22-4ea3-a4b8-661209456699"/>
                    <pic:cNvPicPr>
                      <a:picLocks noChangeAspect="1"/>
                    </pic:cNvPicPr>
                  </pic:nvPicPr>
                  <pic:blipFill>
                    <a:blip xmlns:r="http://schemas.openxmlformats.org/officeDocument/2006/relationships" r:embed="rId231"/>
                    <a:stretch>
                      <a:fillRect/>
                    </a:stretch>
                  </pic:blipFill>
                  <pic:spPr>
                    <a:xfrm>
                      <a:off x="0" y="0"/>
                      <a:ext cx="3429000" cy="1590675"/>
                    </a:xfrm>
                    <a:prstGeom prst="rect">
                      <a:avLst/>
                    </a:prstGeom>
                  </pic:spPr>
                </pic:pic>
              </a:graphicData>
            </a:graphic>
          </wp:inline>
        </w:drawing>
      </w:r>
    </w:p>
    <w:p w14:paraId="3C5BE652">
      <w:pPr>
        <w:shd w:val="clear" w:color="auto" w:fill="auto"/>
        <w:spacing w:line="360" w:lineRule="auto"/>
        <w:jc w:val="left"/>
        <w:textAlignment w:val="center"/>
        <w:rPr>
          <w:sz w:val="21"/>
        </w:rPr>
      </w:pPr>
      <w:r>
        <w:rPr>
          <w:sz w:val="21"/>
        </w:rPr>
        <w:t>(1)推证液面下某处的压强：如图乙，设想这里有一个水平放置的“平面”。这个平面上方的液体组成了一个竖直液柱，该液柱对平面的压力等于液柱所受的重力，设液柱的高度为</w:t>
      </w:r>
      <w:r>
        <w:rPr>
          <w:rFonts w:ascii="Times New Roman" w:eastAsia="Times New Roman" w:hAnsi="Times New Roman" w:cs="Times New Roman"/>
          <w:i/>
          <w:sz w:val="21"/>
        </w:rPr>
        <w:t>h</w:t>
      </w:r>
      <w:r>
        <w:rPr>
          <w:sz w:val="21"/>
        </w:rPr>
        <w:t>、平面的面积为</w:t>
      </w:r>
      <w:r>
        <w:rPr>
          <w:rFonts w:ascii="Times New Roman" w:eastAsia="Times New Roman" w:hAnsi="Times New Roman" w:cs="Times New Roman"/>
          <w:i/>
          <w:sz w:val="21"/>
        </w:rPr>
        <w:t>S</w:t>
      </w:r>
      <w:r>
        <w:rPr>
          <w:sz w:val="21"/>
        </w:rPr>
        <w:t>，液体的密度为</w:t>
      </w:r>
      <w:r>
        <w:rPr>
          <w:rFonts w:ascii="Times New Roman" w:eastAsia="Times New Roman" w:hAnsi="Times New Roman" w:cs="Times New Roman"/>
          <w:i/>
          <w:sz w:val="21"/>
        </w:rPr>
        <w:t>ρ</w:t>
      </w:r>
      <w:r>
        <w:rPr>
          <w:sz w:val="21"/>
        </w:rPr>
        <w:t>，请推证：液体内部深度为</w:t>
      </w:r>
      <w:r>
        <w:rPr>
          <w:rFonts w:ascii="Times New Roman" w:eastAsia="Times New Roman" w:hAnsi="Times New Roman" w:cs="Times New Roman"/>
          <w:i/>
          <w:sz w:val="21"/>
        </w:rPr>
        <w:t>h</w:t>
      </w:r>
      <w:r>
        <w:rPr>
          <w:sz w:val="21"/>
        </w:rPr>
        <w:t>处的压强</w:t>
      </w:r>
      <w:r>
        <w:object>
          <v:shape id="_x0000_i1134" type="#_x0000_t75" alt="eqId4a1515878ecd7c5ad8a55f46e58d62b9" style="width:47.5pt;height:16.65pt" o:ole="" coordsize="21600,21600" o:preferrelative="t" filled="f" stroked="f">
            <v:stroke joinstyle="miter"/>
            <v:imagedata r:id="rId232" o:title="eqId4a1515878ecd7c5ad8a55f46e58d62b9"/>
            <o:lock v:ext="edit" aspectratio="t"/>
            <w10:anchorlock/>
          </v:shape>
          <o:OLEObject Type="Embed" ProgID="Equation.DSMT4" ShapeID="_x0000_i1134" DrawAspect="Content" ObjectID="_1468075834" r:id="rId233"/>
        </w:object>
      </w:r>
      <w:r>
        <w:rPr>
          <w:sz w:val="21"/>
        </w:rPr>
        <w:t>。</w:t>
      </w:r>
    </w:p>
    <w:p w14:paraId="45840B62">
      <w:pPr>
        <w:shd w:val="clear" w:color="auto" w:fill="auto"/>
        <w:spacing w:line="360" w:lineRule="auto"/>
        <w:jc w:val="left"/>
        <w:textAlignment w:val="center"/>
        <w:rPr>
          <w:sz w:val="21"/>
        </w:rPr>
      </w:pPr>
      <w:r>
        <w:rPr>
          <w:sz w:val="21"/>
        </w:rPr>
        <w:t>(2)潜水器所受压强：潜水器在10000m深处受到的海水压强是多少？</w:t>
      </w:r>
    </w:p>
    <w:p w14:paraId="0E9488F6">
      <w:pPr>
        <w:shd w:val="clear" w:color="auto" w:fill="auto"/>
        <w:spacing w:line="360" w:lineRule="auto"/>
        <w:jc w:val="left"/>
        <w:textAlignment w:val="center"/>
        <w:rPr>
          <w:sz w:val="21"/>
        </w:rPr>
      </w:pPr>
      <w:r>
        <w:rPr>
          <w:sz w:val="21"/>
        </w:rPr>
        <w:t>(3)深海压力：若“奋斗者”号上有一个50cm</w:t>
      </w:r>
      <w:r>
        <w:rPr>
          <w:sz w:val="21"/>
          <w:vertAlign w:val="superscript"/>
        </w:rPr>
        <w:t>2</w:t>
      </w:r>
      <w:r>
        <w:rPr>
          <w:sz w:val="21"/>
        </w:rPr>
        <w:t>的观察窗，在10000m深度时观察窗受到的海水压力为多大？</w:t>
      </w:r>
    </w:p>
    <w:p w14:paraId="528EFDB8">
      <w:pPr>
        <w:shd w:val="clear" w:color="auto" w:fill="auto"/>
        <w:spacing w:line="360" w:lineRule="auto"/>
        <w:jc w:val="left"/>
        <w:textAlignment w:val="center"/>
        <w:rPr>
          <w:sz w:val="21"/>
        </w:rPr>
      </w:pPr>
      <w:r>
        <w:rPr>
          <w:sz w:val="21"/>
        </w:rPr>
        <w:t>【答案】(1)见解析</w:t>
      </w:r>
    </w:p>
    <w:p w14:paraId="53D64138">
      <w:pPr>
        <w:shd w:val="clear" w:color="auto" w:fill="auto"/>
        <w:spacing w:line="360" w:lineRule="auto"/>
        <w:jc w:val="left"/>
        <w:textAlignment w:val="center"/>
        <w:rPr>
          <w:sz w:val="21"/>
        </w:rPr>
      </w:pPr>
      <w:r>
        <w:rPr>
          <w:sz w:val="21"/>
        </w:rPr>
        <w:t>(2)1.03×10</w:t>
      </w:r>
      <w:r>
        <w:rPr>
          <w:sz w:val="21"/>
          <w:vertAlign w:val="superscript"/>
        </w:rPr>
        <w:t>8</w:t>
      </w:r>
      <w:r>
        <w:rPr>
          <w:sz w:val="21"/>
        </w:rPr>
        <w:t>Pa</w:t>
      </w:r>
    </w:p>
    <w:p w14:paraId="17C16DA9">
      <w:pPr>
        <w:shd w:val="clear" w:color="auto" w:fill="auto"/>
        <w:spacing w:line="360" w:lineRule="auto"/>
        <w:jc w:val="left"/>
        <w:textAlignment w:val="center"/>
        <w:rPr>
          <w:sz w:val="21"/>
        </w:rPr>
      </w:pPr>
      <w:r>
        <w:rPr>
          <w:sz w:val="21"/>
        </w:rPr>
        <w:t>(3)</w:t>
      </w:r>
      <w:r>
        <w:object>
          <v:shape id="_x0000_i1135" type="#_x0000_t75" alt="eqId8a0b7be78944fa22f4410fb4a333f209" style="width:51.9pt;height:13.8pt" o:ole="" coordsize="21600,21600" o:preferrelative="t" filled="f" stroked="f">
            <v:stroke joinstyle="miter"/>
            <v:imagedata r:id="rId234" o:title="eqId8a0b7be78944fa22f4410fb4a333f209"/>
            <o:lock v:ext="edit" aspectratio="t"/>
            <w10:anchorlock/>
          </v:shape>
          <o:OLEObject Type="Embed" ProgID="Equation.DSMT4" ShapeID="_x0000_i1135" DrawAspect="Content" ObjectID="_1468075835" r:id="rId235"/>
        </w:object>
      </w:r>
    </w:p>
    <w:p w14:paraId="1469FEF9">
      <w:pPr>
        <w:shd w:val="clear" w:color="auto" w:fill="auto"/>
        <w:spacing w:line="360" w:lineRule="auto"/>
        <w:jc w:val="left"/>
        <w:textAlignment w:val="center"/>
        <w:rPr>
          <w:sz w:val="21"/>
        </w:rPr>
      </w:pPr>
      <w:r>
        <w:rPr>
          <w:sz w:val="21"/>
        </w:rPr>
        <w:t>【详解】（1）液柱的体积为</w:t>
      </w:r>
      <w:r>
        <w:object>
          <v:shape id="_x0000_i1136" type="#_x0000_t75" alt="eqId4cce1c7daf5416ede2bae1540fdb0bd4" style="width:31.65pt;height:12.5pt" o:ole="" coordsize="21600,21600" o:preferrelative="t" filled="f" stroked="f">
            <v:stroke joinstyle="miter"/>
            <v:imagedata r:id="rId236" o:title="eqId4cce1c7daf5416ede2bae1540fdb0bd4"/>
            <o:lock v:ext="edit" aspectratio="t"/>
            <w10:anchorlock/>
          </v:shape>
          <o:OLEObject Type="Embed" ProgID="Equation.DSMT4" ShapeID="_x0000_i1136" DrawAspect="Content" ObjectID="_1468075836" r:id="rId237"/>
        </w:object>
      </w:r>
    </w:p>
    <w:p w14:paraId="0FA2D1FD">
      <w:pPr>
        <w:shd w:val="clear" w:color="auto" w:fill="auto"/>
        <w:spacing w:line="360" w:lineRule="auto"/>
        <w:jc w:val="left"/>
        <w:textAlignment w:val="center"/>
        <w:rPr>
          <w:sz w:val="21"/>
        </w:rPr>
      </w:pPr>
      <w:r>
        <w:rPr>
          <w:sz w:val="21"/>
        </w:rPr>
        <w:t>小柱体的质量为</w:t>
      </w:r>
      <w:r>
        <w:object>
          <v:shape id="_x0000_i1137" type="#_x0000_t75" alt="eqId93aff36b87d3bc445eaefe01758da8d0" style="width:64.2pt;height:14.05pt" o:ole="" coordsize="21600,21600" o:preferrelative="t" filled="f" stroked="f">
            <v:stroke joinstyle="miter"/>
            <v:imagedata r:id="rId238" o:title="eqId93aff36b87d3bc445eaefe01758da8d0"/>
            <o:lock v:ext="edit" aspectratio="t"/>
            <w10:anchorlock/>
          </v:shape>
          <o:OLEObject Type="Embed" ProgID="Equation.DSMT4" ShapeID="_x0000_i1137" DrawAspect="Content" ObjectID="_1468075837" r:id="rId239"/>
        </w:object>
      </w:r>
    </w:p>
    <w:p w14:paraId="1A7B5E6E">
      <w:pPr>
        <w:shd w:val="clear" w:color="auto" w:fill="auto"/>
        <w:spacing w:line="360" w:lineRule="auto"/>
        <w:jc w:val="left"/>
        <w:textAlignment w:val="center"/>
        <w:rPr>
          <w:sz w:val="21"/>
        </w:rPr>
      </w:pPr>
      <w:r>
        <w:rPr>
          <w:sz w:val="21"/>
        </w:rPr>
        <w:t>小柱体的重力为</w:t>
      </w:r>
      <w:r>
        <w:object>
          <v:shape id="_x0000_i1138" type="#_x0000_t75" alt="eqId423edc531885ee6353a0b8f88483f414" style="width:69.45pt;height:13.9pt" o:ole="" coordsize="21600,21600" o:preferrelative="t" filled="f" stroked="f">
            <v:stroke joinstyle="miter"/>
            <v:imagedata r:id="rId240" o:title="eqId423edc531885ee6353a0b8f88483f414"/>
            <o:lock v:ext="edit" aspectratio="t"/>
            <w10:anchorlock/>
          </v:shape>
          <o:OLEObject Type="Embed" ProgID="Equation.DSMT4" ShapeID="_x0000_i1138" DrawAspect="Content" ObjectID="_1468075838" r:id="rId241"/>
        </w:object>
      </w:r>
    </w:p>
    <w:p w14:paraId="689E39D7">
      <w:pPr>
        <w:shd w:val="clear" w:color="auto" w:fill="auto"/>
        <w:spacing w:line="360" w:lineRule="auto"/>
        <w:jc w:val="left"/>
        <w:textAlignment w:val="center"/>
        <w:rPr>
          <w:sz w:val="21"/>
        </w:rPr>
      </w:pPr>
      <w:r>
        <w:rPr>
          <w:sz w:val="21"/>
        </w:rPr>
        <w:t>水平面上的物体对水平面的压力等于其重力，则小柱体产生的压力为</w:t>
      </w:r>
      <w:r>
        <w:object>
          <v:shape id="_x0000_i1139" type="#_x0000_t75" alt="eqId138d21088449bdbe9bc5938c94dd553a" style="width:64.2pt;height:13.25pt" o:ole="" coordsize="21600,21600" o:preferrelative="t" filled="f" stroked="f">
            <v:stroke joinstyle="miter"/>
            <v:imagedata r:id="rId242" o:title="eqId138d21088449bdbe9bc5938c94dd553a"/>
            <o:lock v:ext="edit" aspectratio="t"/>
            <w10:anchorlock/>
          </v:shape>
          <o:OLEObject Type="Embed" ProgID="Equation.DSMT4" ShapeID="_x0000_i1139" DrawAspect="Content" ObjectID="_1468075839" r:id="rId243"/>
        </w:object>
      </w:r>
    </w:p>
    <w:p w14:paraId="51926F4B">
      <w:pPr>
        <w:shd w:val="clear" w:color="auto" w:fill="auto"/>
        <w:spacing w:line="360" w:lineRule="auto"/>
        <w:jc w:val="left"/>
        <w:textAlignment w:val="center"/>
        <w:rPr>
          <w:sz w:val="21"/>
        </w:rPr>
      </w:pPr>
      <w:r>
        <w:rPr>
          <w:sz w:val="21"/>
        </w:rPr>
        <w:t>小柱体产生的压强为</w:t>
      </w:r>
      <w:r>
        <w:object>
          <v:shape id="_x0000_i1140" type="#_x0000_t75" alt="eqIdb413f425171fe98f7a318bf2747f008d" style="width:95pt;height:27.05pt" o:ole="" coordsize="21600,21600" o:preferrelative="t" filled="f" stroked="f">
            <v:stroke joinstyle="miter"/>
            <v:imagedata r:id="rId244" o:title="eqIdb413f425171fe98f7a318bf2747f008d"/>
            <o:lock v:ext="edit" aspectratio="t"/>
            <w10:anchorlock/>
          </v:shape>
          <o:OLEObject Type="Embed" ProgID="Equation.DSMT4" ShapeID="_x0000_i1140" DrawAspect="Content" ObjectID="_1468075840" r:id="rId245"/>
        </w:object>
      </w:r>
    </w:p>
    <w:p w14:paraId="570A4B2B">
      <w:pPr>
        <w:shd w:val="clear" w:color="auto" w:fill="auto"/>
        <w:spacing w:line="360" w:lineRule="auto"/>
        <w:jc w:val="left"/>
        <w:textAlignment w:val="center"/>
        <w:rPr>
          <w:sz w:val="21"/>
        </w:rPr>
      </w:pPr>
      <w:r>
        <w:rPr>
          <w:sz w:val="21"/>
        </w:rPr>
        <w:t>（2）潜水器在10000m深处受到的海水压强为</w:t>
      </w:r>
      <w:r>
        <w:object>
          <v:shape id="_x0000_i1141" type="#_x0000_t75" alt="eqId9eaa730a9a5867cd71b7b84455db3596" style="width:267.5pt;height:17.8pt" o:ole="" coordsize="21600,21600" o:preferrelative="t" filled="f" stroked="f">
            <v:stroke joinstyle="miter"/>
            <v:imagedata r:id="rId246" o:title="eqId9eaa730a9a5867cd71b7b84455db3596"/>
            <o:lock v:ext="edit" aspectratio="t"/>
            <w10:anchorlock/>
          </v:shape>
          <o:OLEObject Type="Embed" ProgID="Equation.DSMT4" ShapeID="_x0000_i1141" DrawAspect="Content" ObjectID="_1468075841" r:id="rId247"/>
        </w:object>
      </w:r>
    </w:p>
    <w:p w14:paraId="7617C94F">
      <w:pPr>
        <w:shd w:val="clear" w:color="auto" w:fill="auto"/>
        <w:spacing w:line="360" w:lineRule="auto"/>
        <w:jc w:val="left"/>
        <w:textAlignment w:val="center"/>
        <w:rPr>
          <w:sz w:val="21"/>
        </w:rPr>
      </w:pPr>
      <w:r>
        <w:rPr>
          <w:sz w:val="21"/>
        </w:rPr>
        <w:t>（3）观察窗受到的海水的压力为</w:t>
      </w:r>
      <w:r>
        <w:object>
          <v:shape id="_x0000_i1142" type="#_x0000_t75" alt="eqIda610b5c5e59ebf88d46cd711513b7955" style="width:215.6pt;height:15.8pt" o:ole="" coordsize="21600,21600" o:preferrelative="t" filled="f" stroked="f">
            <v:stroke joinstyle="miter"/>
            <v:imagedata r:id="rId248" o:title="eqIda610b5c5e59ebf88d46cd711513b7955"/>
            <o:lock v:ext="edit" aspectratio="t"/>
            <w10:anchorlock/>
          </v:shape>
          <o:OLEObject Type="Embed" ProgID="Equation.DSMT4" ShapeID="_x0000_i1142" DrawAspect="Content" ObjectID="_1468075842" r:id="rId249"/>
        </w:object>
      </w:r>
    </w:p>
    <w:p w14:paraId="74701693">
      <w:pPr>
        <w:shd w:val="clear" w:color="auto" w:fill="auto"/>
        <w:spacing w:line="360" w:lineRule="auto"/>
        <w:jc w:val="left"/>
        <w:textAlignment w:val="center"/>
        <w:rPr>
          <w:sz w:val="21"/>
        </w:rPr>
      </w:pPr>
      <w:r>
        <w:rPr>
          <w:sz w:val="21"/>
        </w:rPr>
        <w:t>17．现有一氢气球载有800N的货物匀速下降，若氢气球抛出一些货物就可以匀速上升，气球自身重力不计，上升或下降时所受阻力大小不变，氢气球与货物所受升力恒为500N。（</w:t>
      </w:r>
      <w:r>
        <w:rPr>
          <w:rFonts w:ascii="Times New Roman" w:eastAsia="Times New Roman" w:hAnsi="Times New Roman" w:cs="Times New Roman"/>
          <w:i/>
          <w:sz w:val="21"/>
        </w:rPr>
        <w:t>g</w:t>
      </w:r>
      <w:r>
        <w:rPr>
          <w:sz w:val="21"/>
        </w:rPr>
        <w:t>取10N/kg）</w:t>
      </w:r>
    </w:p>
    <w:p w14:paraId="09009A4A">
      <w:pPr>
        <w:shd w:val="clear" w:color="auto" w:fill="auto"/>
        <w:spacing w:line="360" w:lineRule="auto"/>
        <w:jc w:val="left"/>
        <w:textAlignment w:val="center"/>
        <w:rPr>
          <w:sz w:val="21"/>
        </w:rPr>
      </w:pPr>
      <w:r>
        <w:rPr>
          <w:sz w:val="21"/>
        </w:rPr>
        <w:t>(1)氢气球升到高空时会破裂，其主要原因是球内气压</w:t>
      </w:r>
      <w:r>
        <w:rPr>
          <w:rFonts w:ascii="Times New Roman" w:eastAsia="Times New Roman" w:hAnsi="Times New Roman" w:cs="Times New Roman"/>
          <w:b w:val="0"/>
          <w:sz w:val="21"/>
          <w:u w:val="single"/>
        </w:rPr>
        <w:t xml:space="preserve">        </w:t>
      </w:r>
      <w:r>
        <w:rPr>
          <w:sz w:val="21"/>
        </w:rPr>
        <w:t>（选填“大于”“小于”或“等于”）外界大气压，将球胀破。</w:t>
      </w:r>
    </w:p>
    <w:p w14:paraId="5E4EAEEB">
      <w:pPr>
        <w:shd w:val="clear" w:color="auto" w:fill="auto"/>
        <w:spacing w:line="360" w:lineRule="auto"/>
        <w:jc w:val="left"/>
        <w:textAlignment w:val="center"/>
        <w:rPr>
          <w:sz w:val="21"/>
        </w:rPr>
      </w:pPr>
      <w:r>
        <w:rPr>
          <w:sz w:val="21"/>
        </w:rPr>
        <w:t>(2)氢气球匀速下降时受到的阻力是多少？</w:t>
      </w:r>
    </w:p>
    <w:p w14:paraId="77B034BB">
      <w:pPr>
        <w:shd w:val="clear" w:color="auto" w:fill="auto"/>
        <w:spacing w:line="360" w:lineRule="auto"/>
        <w:jc w:val="left"/>
        <w:textAlignment w:val="center"/>
        <w:rPr>
          <w:sz w:val="21"/>
        </w:rPr>
      </w:pPr>
      <w:r>
        <w:rPr>
          <w:sz w:val="21"/>
        </w:rPr>
        <w:t>(3)氢气球抛出质量为多少的货物才能匀速上升？</w:t>
      </w:r>
    </w:p>
    <w:p w14:paraId="40104170">
      <w:pPr>
        <w:shd w:val="clear" w:color="auto" w:fill="auto"/>
        <w:spacing w:line="360" w:lineRule="auto"/>
        <w:jc w:val="left"/>
        <w:textAlignment w:val="center"/>
        <w:rPr>
          <w:sz w:val="21"/>
        </w:rPr>
      </w:pPr>
      <w:r>
        <w:rPr>
          <w:sz w:val="21"/>
        </w:rPr>
        <w:t>【答案】(1)大于</w:t>
      </w:r>
    </w:p>
    <w:p w14:paraId="4A8447E1">
      <w:pPr>
        <w:shd w:val="clear" w:color="auto" w:fill="auto"/>
        <w:spacing w:line="360" w:lineRule="auto"/>
        <w:jc w:val="left"/>
        <w:textAlignment w:val="center"/>
        <w:rPr>
          <w:sz w:val="21"/>
        </w:rPr>
      </w:pPr>
      <w:r>
        <w:rPr>
          <w:sz w:val="21"/>
        </w:rPr>
        <w:t>(2)300N</w:t>
      </w:r>
    </w:p>
    <w:p w14:paraId="483DF383">
      <w:pPr>
        <w:shd w:val="clear" w:color="auto" w:fill="auto"/>
        <w:spacing w:line="360" w:lineRule="auto"/>
        <w:jc w:val="left"/>
        <w:textAlignment w:val="center"/>
        <w:rPr>
          <w:sz w:val="21"/>
        </w:rPr>
      </w:pPr>
      <w:r>
        <w:rPr>
          <w:sz w:val="21"/>
        </w:rPr>
        <w:t>(3)60kg</w:t>
      </w:r>
    </w:p>
    <w:p w14:paraId="4FAB893B">
      <w:pPr>
        <w:shd w:val="clear" w:color="auto" w:fill="auto"/>
        <w:spacing w:line="360" w:lineRule="auto"/>
        <w:jc w:val="left"/>
        <w:textAlignment w:val="center"/>
        <w:rPr>
          <w:sz w:val="21"/>
        </w:rPr>
      </w:pPr>
      <w:r>
        <w:rPr>
          <w:sz w:val="21"/>
        </w:rPr>
        <w:t>【详解】（1）氢气球升到高空过程中，氢气球的位置不断升高，外界大气压强逐渐变小，因为氢气球是密闭环境，球内大气压基本不变，所以氢气球升到高空过程中，球内大气压大于外界大气压，氢气球会膨胀，当氢气球继续升高，外界大气压继续减小，球内气压比外界大气压更大，当球内外气压差超过制作氢气球的材料的弹性极限后，氢气球就会破裂。</w:t>
      </w:r>
    </w:p>
    <w:p w14:paraId="575F55C7">
      <w:pPr>
        <w:shd w:val="clear" w:color="auto" w:fill="auto"/>
        <w:spacing w:line="360" w:lineRule="auto"/>
        <w:jc w:val="left"/>
        <w:textAlignment w:val="center"/>
        <w:rPr>
          <w:sz w:val="21"/>
        </w:rPr>
      </w:pPr>
      <w:r>
        <w:rPr>
          <w:sz w:val="21"/>
        </w:rPr>
        <w:t>（2）氢气球载有800N的货物匀速下降，氢气球与货物所受升力恒为</w:t>
      </w:r>
      <w:r>
        <w:rPr>
          <w:rFonts w:ascii="Times New Roman" w:eastAsia="Times New Roman" w:hAnsi="Times New Roman" w:cs="Times New Roman"/>
          <w:i/>
          <w:sz w:val="21"/>
        </w:rPr>
        <w:t>F</w:t>
      </w:r>
      <w:r>
        <w:rPr>
          <w:sz w:val="21"/>
        </w:rPr>
        <w:t>=500N，气球匀速下降时受到向上的阻力为</w:t>
      </w:r>
      <w:r>
        <w:rPr>
          <w:rFonts w:ascii="Times New Roman" w:eastAsia="Times New Roman" w:hAnsi="Times New Roman" w:cs="Times New Roman"/>
          <w:i/>
          <w:sz w:val="21"/>
        </w:rPr>
        <w:t>F</w:t>
      </w:r>
      <w:r>
        <w:rPr>
          <w:rFonts w:ascii="宋体" w:eastAsia="宋体" w:hAnsi="宋体" w:cs="宋体"/>
          <w:i/>
          <w:sz w:val="21"/>
          <w:vertAlign w:val="subscript"/>
        </w:rPr>
        <w:t>阻</w:t>
      </w:r>
      <w:r>
        <w:rPr>
          <w:sz w:val="21"/>
        </w:rPr>
        <w:t>，这三个力的关系</w:t>
      </w:r>
      <w:r>
        <w:object>
          <v:shape id="_x0000_i1143" type="#_x0000_t75" alt="eqIddb148f4ec51182085413145b3e6f1695" style="width:50.1pt;height:15.8pt" o:ole="" coordsize="21600,21600" o:preferrelative="t" filled="f" stroked="f">
            <v:stroke joinstyle="miter"/>
            <v:imagedata r:id="rId250" o:title="eqIddb148f4ec51182085413145b3e6f1695"/>
            <o:lock v:ext="edit" aspectratio="t"/>
            <w10:anchorlock/>
          </v:shape>
          <o:OLEObject Type="Embed" ProgID="Equation.DSMT4" ShapeID="_x0000_i1143" DrawAspect="Content" ObjectID="_1468075843" r:id="rId251"/>
        </w:object>
      </w:r>
      <w:r>
        <w:rPr>
          <w:sz w:val="21"/>
        </w:rPr>
        <w:t>，所以气球所受阻力</w:t>
      </w:r>
      <w:r>
        <w:object>
          <v:shape id="_x0000_i1144" type="#_x0000_t75" alt="eqId5965d408cf6fe39ea62fe2f07c9bec34" style="width:153.1pt;height:15.8pt" o:ole="" coordsize="21600,21600" o:preferrelative="t" filled="f" stroked="f">
            <v:stroke joinstyle="miter"/>
            <v:imagedata r:id="rId252" o:title="eqId5965d408cf6fe39ea62fe2f07c9bec34"/>
            <o:lock v:ext="edit" aspectratio="t"/>
            <w10:anchorlock/>
          </v:shape>
          <o:OLEObject Type="Embed" ProgID="Equation.DSMT4" ShapeID="_x0000_i1144" DrawAspect="Content" ObjectID="_1468075844" r:id="rId253"/>
        </w:object>
      </w:r>
    </w:p>
    <w:p w14:paraId="0853BB71">
      <w:pPr>
        <w:shd w:val="clear" w:color="auto" w:fill="auto"/>
        <w:spacing w:line="360" w:lineRule="auto"/>
        <w:jc w:val="left"/>
        <w:textAlignment w:val="center"/>
        <w:rPr>
          <w:sz w:val="21"/>
        </w:rPr>
      </w:pPr>
      <w:r>
        <w:rPr>
          <w:sz w:val="21"/>
        </w:rPr>
        <w:t>（3）当氢气球抛出重力为</w:t>
      </w:r>
      <w:r>
        <w:object>
          <v:shape id="_x0000_i1145" type="#_x0000_t75" alt="eqId6a66dcc8133cd335b2d70cd9710ab431" style="width:15.8pt;height:11.55pt" o:ole="" coordsize="21600,21600" o:preferrelative="t" filled="f" stroked="f">
            <v:stroke joinstyle="miter"/>
            <v:imagedata r:id="rId254" o:title="eqId6a66dcc8133cd335b2d70cd9710ab431"/>
            <o:lock v:ext="edit" aspectratio="t"/>
            <w10:anchorlock/>
          </v:shape>
          <o:OLEObject Type="Embed" ProgID="Equation.DSMT4" ShapeID="_x0000_i1145" DrawAspect="Content" ObjectID="_1468075845" r:id="rId255"/>
        </w:object>
      </w:r>
      <w:r>
        <w:rPr>
          <w:sz w:val="21"/>
        </w:rPr>
        <w:t>的货物匀速上升时，此时气球受到向下的重力</w:t>
      </w:r>
      <w:r>
        <w:object>
          <v:shape id="_x0000_i1146" type="#_x0000_t75" alt="eqId52fe43899c1713b94f7ace9ae0d6651d" style="width:43.1pt;height:13.25pt" o:ole="" coordsize="21600,21600" o:preferrelative="t" filled="f" stroked="f">
            <v:stroke joinstyle="miter"/>
            <v:imagedata r:id="rId256" o:title="eqId52fe43899c1713b94f7ace9ae0d6651d"/>
            <o:lock v:ext="edit" aspectratio="t"/>
            <w10:anchorlock/>
          </v:shape>
          <o:OLEObject Type="Embed" ProgID="Equation.DSMT4" ShapeID="_x0000_i1146" DrawAspect="Content" ObjectID="_1468075846" r:id="rId257"/>
        </w:object>
      </w:r>
      <w:r>
        <w:rPr>
          <w:sz w:val="21"/>
        </w:rPr>
        <w:t>，向下的阻力</w:t>
      </w:r>
      <w:r>
        <w:object>
          <v:shape id="_x0000_i1147" type="#_x0000_t75" alt="eqId35e1fcdfacf97c68278a39e0b257c0c7" style="width:14.95pt;height:15.6pt" o:ole="" coordsize="21600,21600" o:preferrelative="t" filled="f" stroked="f">
            <v:stroke joinstyle="miter"/>
            <v:imagedata r:id="rId258" o:title="eqId35e1fcdfacf97c68278a39e0b257c0c7"/>
            <o:lock v:ext="edit" aspectratio="t"/>
            <w10:anchorlock/>
          </v:shape>
          <o:OLEObject Type="Embed" ProgID="Equation.DSMT4" ShapeID="_x0000_i1147" DrawAspect="Content" ObjectID="_1468075847" r:id="rId259"/>
        </w:object>
      </w:r>
      <w:r>
        <w:rPr>
          <w:sz w:val="21"/>
        </w:rPr>
        <w:t>，向上的升力</w:t>
      </w:r>
      <w:r>
        <w:object>
          <v:shape id="_x0000_i1148" type="#_x0000_t75" alt="eqIda0ed1ec316bc54c37c4286c208f55667" style="width:11.4pt;height:11.4pt" o:ole="" coordsize="21600,21600" o:preferrelative="t" filled="f" stroked="f">
            <v:stroke joinstyle="miter"/>
            <v:imagedata r:id="rId166" o:title="eqIda0ed1ec316bc54c37c4286c208f55667"/>
            <o:lock v:ext="edit" aspectratio="t"/>
            <w10:anchorlock/>
          </v:shape>
          <o:OLEObject Type="Embed" ProgID="Equation.DSMT4" ShapeID="_x0000_i1148" DrawAspect="Content" ObjectID="_1468075848" r:id="rId260"/>
        </w:object>
      </w:r>
      <w:r>
        <w:rPr>
          <w:sz w:val="21"/>
        </w:rPr>
        <w:t>，这三个力的关系为</w:t>
      </w:r>
      <w:r>
        <w:object>
          <v:shape id="_x0000_i1149" type="#_x0000_t75" alt="eqIda53911a969f1d6d08f039eaeff63f182" style="width:84.45pt;height:15.8pt" o:ole="" coordsize="21600,21600" o:preferrelative="t" filled="f" stroked="f">
            <v:stroke joinstyle="miter"/>
            <v:imagedata r:id="rId261" o:title="eqIda53911a969f1d6d08f039eaeff63f182"/>
            <o:lock v:ext="edit" aspectratio="t"/>
            <w10:anchorlock/>
          </v:shape>
          <o:OLEObject Type="Embed" ProgID="Equation.DSMT4" ShapeID="_x0000_i1149" DrawAspect="Content" ObjectID="_1468075849" r:id="rId262"/>
        </w:object>
      </w:r>
    </w:p>
    <w:p w14:paraId="3675B85E">
      <w:pPr>
        <w:shd w:val="clear" w:color="auto" w:fill="auto"/>
        <w:spacing w:line="360" w:lineRule="auto"/>
        <w:jc w:val="left"/>
        <w:textAlignment w:val="center"/>
        <w:rPr>
          <w:sz w:val="21"/>
        </w:rPr>
      </w:pPr>
      <w:r>
        <w:rPr>
          <w:sz w:val="21"/>
        </w:rPr>
        <w:t>则抛出的货物重力</w:t>
      </w:r>
      <w:r>
        <w:object>
          <v:shape id="_x0000_i1150" type="#_x0000_t75" alt="eqId0c793912f4a881bec4aa02fd3aabb34b" style="width:211.2pt;height:15.8pt" o:ole="" coordsize="21600,21600" o:preferrelative="t" filled="f" stroked="f">
            <v:stroke joinstyle="miter"/>
            <v:imagedata r:id="rId263" o:title="eqId0c793912f4a881bec4aa02fd3aabb34b"/>
            <o:lock v:ext="edit" aspectratio="t"/>
            <w10:anchorlock/>
          </v:shape>
          <o:OLEObject Type="Embed" ProgID="Equation.DSMT4" ShapeID="_x0000_i1150" DrawAspect="Content" ObjectID="_1468075850" r:id="rId264"/>
        </w:object>
      </w:r>
    </w:p>
    <w:p w14:paraId="2E7DACE5">
      <w:pPr>
        <w:shd w:val="clear" w:color="auto" w:fill="auto"/>
        <w:spacing w:line="360" w:lineRule="auto"/>
        <w:jc w:val="left"/>
        <w:textAlignment w:val="center"/>
        <w:rPr>
          <w:sz w:val="21"/>
        </w:rPr>
      </w:pPr>
      <w:r>
        <w:rPr>
          <w:sz w:val="21"/>
        </w:rPr>
        <w:t>抛出货物的质量</w:t>
      </w:r>
      <w:r>
        <w:object>
          <v:shape id="_x0000_i1151" type="#_x0000_t75" alt="eqId7074645865c517510b4800e8774f6d10" style="width:119.65pt;height:29.05pt" o:ole="" coordsize="21600,21600" o:preferrelative="t" filled="f" stroked="f">
            <v:stroke joinstyle="miter"/>
            <v:imagedata r:id="rId265" o:title="eqId7074645865c517510b4800e8774f6d10"/>
            <o:lock v:ext="edit" aspectratio="t"/>
            <w10:anchorlock/>
          </v:shape>
          <o:OLEObject Type="Embed" ProgID="Equation.DSMT4" ShapeID="_x0000_i1151" DrawAspect="Content" ObjectID="_1468075851" r:id="rId266"/>
        </w:object>
      </w:r>
    </w:p>
    <w:p w14:paraId="340097A5">
      <w:pPr>
        <w:shd w:val="clear" w:color="auto" w:fill="auto"/>
        <w:spacing w:line="360" w:lineRule="auto"/>
        <w:jc w:val="left"/>
        <w:textAlignment w:val="center"/>
        <w:rPr>
          <w:sz w:val="21"/>
        </w:rPr>
      </w:pPr>
      <w:r>
        <w:rPr>
          <w:sz w:val="21"/>
        </w:rPr>
        <w:t>18．2024年的冻雨灾害，导致道路结冰，较多车辆发生追尾事故。为了保障人民群众生命财产安全，积极参与道路除冰工作。如图1的李师傅正在驾驶挖掘机进行除冰作业。挖掘机铲斗作业共有三种挡位，每个挡位能提供不同的压力大小以适应不同的工作环境。</w:t>
      </w:r>
    </w:p>
    <w:tbl>
      <w:tblPr>
        <w:tblStyle w:val="TableNormal"/>
        <w:tblW w:w="643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3585"/>
        <w:gridCol w:w="2850"/>
      </w:tblGrid>
      <w:tr w14:paraId="3D193C79">
        <w:tblPrEx>
          <w:tblW w:w="643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35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366EE5C">
            <w:pPr>
              <w:shd w:val="clear" w:color="auto" w:fill="auto"/>
              <w:spacing w:line="360" w:lineRule="auto"/>
              <w:jc w:val="center"/>
              <w:textAlignment w:val="center"/>
              <w:rPr>
                <w:sz w:val="21"/>
              </w:rPr>
            </w:pPr>
            <w:r>
              <w:rPr>
                <w:sz w:val="21"/>
              </w:rPr>
              <w:t>挖掘机质量</w:t>
            </w:r>
          </w:p>
        </w:tc>
        <w:tc>
          <w:tcPr>
            <w:tcW w:w="28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63595D1">
            <w:pPr>
              <w:shd w:val="clear" w:color="auto" w:fill="auto"/>
              <w:spacing w:line="360" w:lineRule="auto"/>
              <w:jc w:val="center"/>
              <w:textAlignment w:val="center"/>
              <w:rPr>
                <w:sz w:val="21"/>
              </w:rPr>
            </w:pPr>
            <w:r>
              <w:rPr>
                <w:sz w:val="21"/>
              </w:rPr>
              <w:t>15t</w:t>
            </w:r>
          </w:p>
        </w:tc>
      </w:tr>
      <w:tr w14:paraId="6FA7B7A6">
        <w:tblPrEx>
          <w:tblW w:w="6435" w:type="dxa"/>
          <w:tblInd w:w="0" w:type="dxa"/>
          <w:tblCellMar>
            <w:top w:w="120" w:type="dxa"/>
            <w:left w:w="120" w:type="dxa"/>
            <w:bottom w:w="120" w:type="dxa"/>
            <w:right w:w="120" w:type="dxa"/>
          </w:tblCellMar>
        </w:tblPrEx>
        <w:tc>
          <w:tcPr>
            <w:tcW w:w="35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8122DC0">
            <w:pPr>
              <w:shd w:val="clear" w:color="auto" w:fill="auto"/>
              <w:spacing w:line="360" w:lineRule="auto"/>
              <w:jc w:val="center"/>
              <w:textAlignment w:val="center"/>
              <w:rPr>
                <w:sz w:val="21"/>
              </w:rPr>
            </w:pPr>
            <w:r>
              <w:rPr>
                <w:sz w:val="21"/>
              </w:rPr>
              <w:t>每条履带和地面接触面积</w:t>
            </w:r>
          </w:p>
        </w:tc>
        <w:tc>
          <w:tcPr>
            <w:tcW w:w="28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B3A52A7">
            <w:pPr>
              <w:shd w:val="clear" w:color="auto" w:fill="auto"/>
              <w:spacing w:line="360" w:lineRule="auto"/>
              <w:jc w:val="center"/>
              <w:textAlignment w:val="center"/>
              <w:rPr>
                <w:sz w:val="21"/>
              </w:rPr>
            </w:pPr>
            <w:r>
              <w:rPr>
                <w:sz w:val="21"/>
              </w:rPr>
              <w:t>0.5m</w:t>
            </w:r>
            <w:r>
              <w:rPr>
                <w:sz w:val="21"/>
                <w:vertAlign w:val="superscript"/>
              </w:rPr>
              <w:t>2</w:t>
            </w:r>
          </w:p>
        </w:tc>
      </w:tr>
      <w:tr w14:paraId="0C4E91A4">
        <w:tblPrEx>
          <w:tblW w:w="6435" w:type="dxa"/>
          <w:tblInd w:w="0" w:type="dxa"/>
          <w:tblCellMar>
            <w:top w:w="120" w:type="dxa"/>
            <w:left w:w="120" w:type="dxa"/>
            <w:bottom w:w="120" w:type="dxa"/>
            <w:right w:w="120" w:type="dxa"/>
          </w:tblCellMar>
        </w:tblPrEx>
        <w:tc>
          <w:tcPr>
            <w:tcW w:w="35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1B3CC33">
            <w:pPr>
              <w:shd w:val="clear" w:color="auto" w:fill="auto"/>
              <w:spacing w:line="360" w:lineRule="auto"/>
              <w:jc w:val="center"/>
              <w:textAlignment w:val="center"/>
              <w:rPr>
                <w:sz w:val="21"/>
              </w:rPr>
            </w:pPr>
            <w:r>
              <w:rPr>
                <w:sz w:val="21"/>
              </w:rPr>
              <w:t>S挡（标准状态）</w:t>
            </w:r>
          </w:p>
        </w:tc>
        <w:tc>
          <w:tcPr>
            <w:tcW w:w="28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47F0449">
            <w:pPr>
              <w:shd w:val="clear" w:color="auto" w:fill="auto"/>
              <w:spacing w:line="360" w:lineRule="auto"/>
              <w:jc w:val="center"/>
              <w:textAlignment w:val="center"/>
              <w:rPr>
                <w:sz w:val="21"/>
              </w:rPr>
            </w:pPr>
            <w:r>
              <w:rPr>
                <w:sz w:val="21"/>
              </w:rPr>
              <w:t>3×10</w:t>
            </w:r>
            <w:r>
              <w:rPr>
                <w:sz w:val="21"/>
                <w:vertAlign w:val="superscript"/>
              </w:rPr>
              <w:t>3</w:t>
            </w:r>
            <w:r>
              <w:rPr>
                <w:sz w:val="21"/>
              </w:rPr>
              <w:t>N</w:t>
            </w:r>
          </w:p>
        </w:tc>
      </w:tr>
      <w:tr w14:paraId="38CE35D2">
        <w:tblPrEx>
          <w:tblW w:w="6435" w:type="dxa"/>
          <w:tblInd w:w="0" w:type="dxa"/>
          <w:tblCellMar>
            <w:top w:w="120" w:type="dxa"/>
            <w:left w:w="120" w:type="dxa"/>
            <w:bottom w:w="120" w:type="dxa"/>
            <w:right w:w="120" w:type="dxa"/>
          </w:tblCellMar>
        </w:tblPrEx>
        <w:tc>
          <w:tcPr>
            <w:tcW w:w="35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9146DBE">
            <w:pPr>
              <w:shd w:val="clear" w:color="auto" w:fill="auto"/>
              <w:spacing w:line="360" w:lineRule="auto"/>
              <w:jc w:val="center"/>
              <w:textAlignment w:val="center"/>
              <w:rPr>
                <w:sz w:val="21"/>
              </w:rPr>
            </w:pPr>
            <w:r>
              <w:rPr>
                <w:sz w:val="21"/>
              </w:rPr>
              <w:t>L挡（负荷状态）</w:t>
            </w:r>
          </w:p>
        </w:tc>
        <w:tc>
          <w:tcPr>
            <w:tcW w:w="28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8FB22BA">
            <w:pPr>
              <w:shd w:val="clear" w:color="auto" w:fill="auto"/>
              <w:spacing w:line="360" w:lineRule="auto"/>
              <w:jc w:val="center"/>
              <w:textAlignment w:val="center"/>
              <w:rPr>
                <w:sz w:val="21"/>
              </w:rPr>
            </w:pPr>
            <w:r>
              <w:rPr>
                <w:sz w:val="21"/>
              </w:rPr>
              <w:t>9×10</w:t>
            </w:r>
            <w:r>
              <w:rPr>
                <w:sz w:val="21"/>
                <w:vertAlign w:val="superscript"/>
              </w:rPr>
              <w:t>3</w:t>
            </w:r>
            <w:r>
              <w:rPr>
                <w:sz w:val="21"/>
              </w:rPr>
              <w:t>N</w:t>
            </w:r>
          </w:p>
        </w:tc>
      </w:tr>
      <w:tr w14:paraId="159FAB7D">
        <w:tblPrEx>
          <w:tblW w:w="6435" w:type="dxa"/>
          <w:tblInd w:w="0" w:type="dxa"/>
          <w:tblCellMar>
            <w:top w:w="120" w:type="dxa"/>
            <w:left w:w="120" w:type="dxa"/>
            <w:bottom w:w="120" w:type="dxa"/>
            <w:right w:w="120" w:type="dxa"/>
          </w:tblCellMar>
        </w:tblPrEx>
        <w:tc>
          <w:tcPr>
            <w:tcW w:w="35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BA3C420">
            <w:pPr>
              <w:shd w:val="clear" w:color="auto" w:fill="auto"/>
              <w:spacing w:line="360" w:lineRule="auto"/>
              <w:jc w:val="center"/>
              <w:textAlignment w:val="center"/>
              <w:rPr>
                <w:sz w:val="21"/>
              </w:rPr>
            </w:pPr>
            <w:r>
              <w:rPr>
                <w:sz w:val="21"/>
              </w:rPr>
              <w:t>B挡（破土状态）</w:t>
            </w:r>
          </w:p>
        </w:tc>
        <w:tc>
          <w:tcPr>
            <w:tcW w:w="28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A226F82">
            <w:pPr>
              <w:shd w:val="clear" w:color="auto" w:fill="auto"/>
              <w:spacing w:line="360" w:lineRule="auto"/>
              <w:jc w:val="center"/>
              <w:textAlignment w:val="center"/>
              <w:rPr>
                <w:sz w:val="21"/>
              </w:rPr>
            </w:pPr>
            <w:r>
              <w:rPr>
                <w:sz w:val="21"/>
              </w:rPr>
              <w:t>3×10</w:t>
            </w:r>
            <w:r>
              <w:rPr>
                <w:sz w:val="21"/>
                <w:vertAlign w:val="superscript"/>
              </w:rPr>
              <w:t>4</w:t>
            </w:r>
            <w:r>
              <w:rPr>
                <w:sz w:val="21"/>
              </w:rPr>
              <w:t>N</w:t>
            </w:r>
          </w:p>
        </w:tc>
      </w:tr>
      <w:tr w14:paraId="15DA4A6F">
        <w:tblPrEx>
          <w:tblW w:w="6435" w:type="dxa"/>
          <w:tblInd w:w="0" w:type="dxa"/>
          <w:tblCellMar>
            <w:top w:w="120" w:type="dxa"/>
            <w:left w:w="120" w:type="dxa"/>
            <w:bottom w:w="120" w:type="dxa"/>
            <w:right w:w="120" w:type="dxa"/>
          </w:tblCellMar>
        </w:tblPrEx>
        <w:tc>
          <w:tcPr>
            <w:tcW w:w="35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09816B0">
            <w:pPr>
              <w:shd w:val="clear" w:color="auto" w:fill="auto"/>
              <w:spacing w:line="360" w:lineRule="auto"/>
              <w:jc w:val="center"/>
              <w:textAlignment w:val="center"/>
              <w:rPr>
                <w:sz w:val="21"/>
              </w:rPr>
            </w:pPr>
            <w:r>
              <w:rPr>
                <w:sz w:val="21"/>
              </w:rPr>
              <w:t>铲斗和冰面接触面积</w:t>
            </w:r>
          </w:p>
        </w:tc>
        <w:tc>
          <w:tcPr>
            <w:tcW w:w="28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71A7E6D">
            <w:pPr>
              <w:shd w:val="clear" w:color="auto" w:fill="auto"/>
              <w:spacing w:line="360" w:lineRule="auto"/>
              <w:jc w:val="center"/>
              <w:textAlignment w:val="center"/>
              <w:rPr>
                <w:sz w:val="21"/>
              </w:rPr>
            </w:pPr>
            <w:r>
              <w:rPr>
                <w:sz w:val="21"/>
              </w:rPr>
              <w:t>1.2×10</w:t>
            </w:r>
            <w:r>
              <w:rPr>
                <w:sz w:val="21"/>
                <w:vertAlign w:val="superscript"/>
              </w:rPr>
              <w:t>4</w:t>
            </w:r>
            <w:r>
              <w:rPr>
                <w:sz w:val="21"/>
              </w:rPr>
              <w:t>cm</w:t>
            </w:r>
            <w:r>
              <w:rPr>
                <w:sz w:val="21"/>
                <w:vertAlign w:val="superscript"/>
              </w:rPr>
              <w:t>2</w:t>
            </w:r>
          </w:p>
        </w:tc>
      </w:tr>
    </w:tbl>
    <w:p w14:paraId="4A0DA10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267200" cy="1571625"/>
            <wp:effectExtent l="0" t="0" r="0" b="9525"/>
            <wp:docPr id="100031" name="图片 100031" descr="@@@152aff37-4cb0-4dea-b43e-91e3a53b7ef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152aff37-4cb0-4dea-b43e-91e3a53b7ef4"/>
                    <pic:cNvPicPr>
                      <a:picLocks noChangeAspect="1"/>
                    </pic:cNvPicPr>
                  </pic:nvPicPr>
                  <pic:blipFill>
                    <a:blip xmlns:r="http://schemas.openxmlformats.org/officeDocument/2006/relationships" r:embed="rId267"/>
                    <a:stretch>
                      <a:fillRect/>
                    </a:stretch>
                  </pic:blipFill>
                  <pic:spPr>
                    <a:xfrm>
                      <a:off x="0" y="0"/>
                      <a:ext cx="4267200" cy="1571625"/>
                    </a:xfrm>
                    <a:prstGeom prst="rect">
                      <a:avLst/>
                    </a:prstGeom>
                  </pic:spPr>
                </pic:pic>
              </a:graphicData>
            </a:graphic>
          </wp:inline>
        </w:drawing>
      </w:r>
    </w:p>
    <w:p w14:paraId="3B5A84FB">
      <w:pPr>
        <w:shd w:val="clear" w:color="auto" w:fill="auto"/>
        <w:spacing w:line="360" w:lineRule="auto"/>
        <w:jc w:val="left"/>
        <w:textAlignment w:val="center"/>
        <w:rPr>
          <w:sz w:val="21"/>
        </w:rPr>
      </w:pPr>
      <w:r>
        <w:rPr>
          <w:sz w:val="21"/>
        </w:rPr>
        <w:t>(1)汽车追尾前车时，</w:t>
      </w:r>
      <w:r>
        <w:rPr>
          <w:rFonts w:ascii="Times New Roman" w:eastAsia="Times New Roman" w:hAnsi="Times New Roman" w:cs="Times New Roman"/>
          <w:b w:val="0"/>
          <w:sz w:val="21"/>
          <w:u w:val="single"/>
        </w:rPr>
        <w:t xml:space="preserve">        </w:t>
      </w:r>
      <w:r>
        <w:rPr>
          <w:sz w:val="21"/>
        </w:rPr>
        <w:t>可以减小惯性给人带来的危害；汽车被后车追尾时，</w:t>
      </w:r>
      <w:r>
        <w:rPr>
          <w:rFonts w:ascii="Times New Roman" w:eastAsia="Times New Roman" w:hAnsi="Times New Roman" w:cs="Times New Roman"/>
          <w:b w:val="0"/>
          <w:sz w:val="21"/>
          <w:u w:val="single"/>
        </w:rPr>
        <w:t xml:space="preserve">        </w:t>
      </w:r>
      <w:r>
        <w:rPr>
          <w:sz w:val="21"/>
        </w:rPr>
        <w:t>可以减小惯性给人带来的危害（以上两空均选填“安全带”，“安全头枕”）；</w:t>
      </w:r>
    </w:p>
    <w:p w14:paraId="1A1C26BD">
      <w:pPr>
        <w:shd w:val="clear" w:color="auto" w:fill="auto"/>
        <w:spacing w:line="360" w:lineRule="auto"/>
        <w:jc w:val="left"/>
        <w:textAlignment w:val="center"/>
        <w:rPr>
          <w:sz w:val="21"/>
        </w:rPr>
      </w:pPr>
      <w:r>
        <w:rPr>
          <w:sz w:val="21"/>
        </w:rPr>
        <w:t>(2)已知挖掘机行驶时阻力等于总重力的0.2倍，挖掘机匀速行驶时的牵引力大小为多少（不考虑驾驶员的重力）</w:t>
      </w:r>
      <w:r>
        <w:rPr>
          <w:rFonts w:ascii="Times New Roman" w:eastAsia="Times New Roman" w:hAnsi="Times New Roman" w:cs="Times New Roman"/>
          <w:b w:val="0"/>
          <w:sz w:val="21"/>
          <w:u w:val="single"/>
        </w:rPr>
        <w:t xml:space="preserve">        </w:t>
      </w:r>
      <w:r>
        <w:rPr>
          <w:sz w:val="21"/>
        </w:rPr>
        <w:t>？</w:t>
      </w:r>
    </w:p>
    <w:p w14:paraId="064C361C">
      <w:pPr>
        <w:shd w:val="clear" w:color="auto" w:fill="auto"/>
        <w:spacing w:line="360" w:lineRule="auto"/>
        <w:jc w:val="left"/>
        <w:textAlignment w:val="center"/>
        <w:rPr>
          <w:sz w:val="21"/>
        </w:rPr>
      </w:pPr>
      <w:r>
        <w:rPr>
          <w:sz w:val="21"/>
        </w:rPr>
        <w:t>(3)若冻雨冰层厚度和所能承受最大压强的曲线如图2所示，当冰层所受压强大于等于最大压强时，冰层会被铲碎。李师傅所驾驶的挖掘机单次最厚能铲碎多厚的冰层</w:t>
      </w:r>
      <w:r>
        <w:rPr>
          <w:rFonts w:ascii="Times New Roman" w:eastAsia="Times New Roman" w:hAnsi="Times New Roman" w:cs="Times New Roman"/>
          <w:b w:val="0"/>
          <w:sz w:val="21"/>
          <w:u w:val="single"/>
        </w:rPr>
        <w:t xml:space="preserve">        </w:t>
      </w:r>
      <w:r>
        <w:rPr>
          <w:sz w:val="21"/>
        </w:rPr>
        <w:t>？</w:t>
      </w:r>
    </w:p>
    <w:p w14:paraId="7D7A0642">
      <w:pPr>
        <w:shd w:val="clear" w:color="auto" w:fill="auto"/>
        <w:spacing w:line="360" w:lineRule="auto"/>
        <w:jc w:val="left"/>
        <w:textAlignment w:val="center"/>
        <w:rPr>
          <w:sz w:val="21"/>
        </w:rPr>
      </w:pPr>
      <w:r>
        <w:rPr>
          <w:sz w:val="21"/>
        </w:rPr>
        <w:t>【答案】(1)     安全带     安全头枕</w:t>
      </w:r>
    </w:p>
    <w:p w14:paraId="25E3EA94">
      <w:pPr>
        <w:shd w:val="clear" w:color="auto" w:fill="auto"/>
        <w:spacing w:line="360" w:lineRule="auto"/>
        <w:jc w:val="left"/>
        <w:textAlignment w:val="center"/>
        <w:rPr>
          <w:sz w:val="21"/>
        </w:rPr>
      </w:pPr>
      <w:r>
        <w:rPr>
          <w:sz w:val="21"/>
        </w:rPr>
        <w:t>(2)</w:t>
      </w:r>
      <w:r>
        <w:object>
          <v:shape id="_x0000_i1152" type="#_x0000_t75" alt="eqId08af33ab255e48fa3380cad4c7cb111b" style="width:37.8pt;height:14.05pt" o:ole="" coordsize="21600,21600" o:preferrelative="t" filled="f" stroked="f">
            <v:stroke joinstyle="miter"/>
            <v:imagedata r:id="rId268" o:title="eqId08af33ab255e48fa3380cad4c7cb111b"/>
            <o:lock v:ext="edit" aspectratio="t"/>
            <w10:anchorlock/>
          </v:shape>
          <o:OLEObject Type="Embed" ProgID="Equation.DSMT4" ShapeID="_x0000_i1152" DrawAspect="Content" ObjectID="_1468075852" r:id="rId269"/>
        </w:object>
      </w:r>
    </w:p>
    <w:p w14:paraId="51FA5340">
      <w:pPr>
        <w:shd w:val="clear" w:color="auto" w:fill="auto"/>
        <w:spacing w:line="360" w:lineRule="auto"/>
        <w:jc w:val="left"/>
        <w:textAlignment w:val="center"/>
        <w:rPr>
          <w:sz w:val="21"/>
        </w:rPr>
      </w:pPr>
      <w:r>
        <w:rPr>
          <w:sz w:val="21"/>
        </w:rPr>
        <w:t>(3)9cm</w:t>
      </w:r>
    </w:p>
    <w:p w14:paraId="30883301">
      <w:pPr>
        <w:shd w:val="clear" w:color="auto" w:fill="auto"/>
        <w:spacing w:line="360" w:lineRule="auto"/>
        <w:jc w:val="left"/>
        <w:textAlignment w:val="center"/>
        <w:rPr>
          <w:sz w:val="21"/>
        </w:rPr>
      </w:pPr>
      <w:r>
        <w:rPr>
          <w:sz w:val="21"/>
        </w:rPr>
        <w:t>【详解】（1）[1]汽车追尾前车时，人由于惯性会继续向前运动，此时安全带可以减小惯性给人带来的危害。</w:t>
      </w:r>
    </w:p>
    <w:p w14:paraId="657AAA7E">
      <w:pPr>
        <w:shd w:val="clear" w:color="auto" w:fill="auto"/>
        <w:spacing w:line="360" w:lineRule="auto"/>
        <w:jc w:val="left"/>
        <w:textAlignment w:val="center"/>
        <w:rPr>
          <w:sz w:val="21"/>
        </w:rPr>
      </w:pPr>
      <w:r>
        <w:rPr>
          <w:sz w:val="21"/>
        </w:rPr>
        <w:t>[2]汽车被后车追尾时，人的下半身随汽车向前运动，但头部由于惯性要保持原来运动状态而后仰，此时安全头枕使头部有支撑，保护颈椎，能减小惯性给人带来的危害。</w:t>
      </w:r>
    </w:p>
    <w:p w14:paraId="77E18268">
      <w:pPr>
        <w:shd w:val="clear" w:color="auto" w:fill="auto"/>
        <w:spacing w:line="360" w:lineRule="auto"/>
        <w:jc w:val="left"/>
        <w:textAlignment w:val="center"/>
        <w:rPr>
          <w:sz w:val="21"/>
        </w:rPr>
      </w:pPr>
      <w:r>
        <w:rPr>
          <w:sz w:val="21"/>
        </w:rPr>
        <w:t>（2）不考虑驾驶员的重力，根据</w:t>
      </w:r>
      <w:r>
        <w:rPr>
          <w:rFonts w:ascii="Times New Roman" w:eastAsia="Times New Roman" w:hAnsi="Times New Roman" w:cs="Times New Roman"/>
          <w:i/>
          <w:sz w:val="21"/>
        </w:rPr>
        <w:t>G</w:t>
      </w:r>
      <w:r>
        <w:rPr>
          <w:sz w:val="21"/>
        </w:rPr>
        <w:t>=</w:t>
      </w:r>
      <w:r>
        <w:rPr>
          <w:rFonts w:ascii="Times New Roman" w:eastAsia="Times New Roman" w:hAnsi="Times New Roman" w:cs="Times New Roman"/>
          <w:i/>
          <w:sz w:val="21"/>
        </w:rPr>
        <w:t>mg</w:t>
      </w:r>
      <w:r>
        <w:rPr>
          <w:sz w:val="21"/>
        </w:rPr>
        <w:t>可得，挖掘机的总重力</w:t>
      </w:r>
      <w:r>
        <w:object>
          <v:shape id="_x0000_i1153" type="#_x0000_t75" alt="eqId618fd310ce701e3969ed3f80cc8f69f8" style="width:183.9pt;height:17.75pt" o:ole="" coordsize="21600,21600" o:preferrelative="t" filled="f" stroked="f">
            <v:stroke joinstyle="miter"/>
            <v:imagedata r:id="rId270" o:title="eqId618fd310ce701e3969ed3f80cc8f69f8"/>
            <o:lock v:ext="edit" aspectratio="t"/>
            <w10:anchorlock/>
          </v:shape>
          <o:OLEObject Type="Embed" ProgID="Equation.DSMT4" ShapeID="_x0000_i1153" DrawAspect="Content" ObjectID="_1468075853" r:id="rId271"/>
        </w:object>
      </w:r>
    </w:p>
    <w:p w14:paraId="044F16F1">
      <w:pPr>
        <w:shd w:val="clear" w:color="auto" w:fill="auto"/>
        <w:spacing w:line="360" w:lineRule="auto"/>
        <w:jc w:val="left"/>
        <w:textAlignment w:val="center"/>
        <w:rPr>
          <w:sz w:val="21"/>
        </w:rPr>
      </w:pPr>
      <w:r>
        <w:rPr>
          <w:sz w:val="21"/>
        </w:rPr>
        <w:t>挖掘机匀速行驶时处于平衡状态，由题意和二力平衡条件可知，挖掘机匀速行驶时的牵引力</w:t>
      </w:r>
      <w:r>
        <w:object>
          <v:shape id="_x0000_i1154" type="#_x0000_t75" alt="eqIdb25e74d2ef51e6dd4861f5acd76666b4" style="width:170.7pt;height:17.75pt" o:ole="" coordsize="21600,21600" o:preferrelative="t" filled="f" stroked="f">
            <v:stroke joinstyle="miter"/>
            <v:imagedata r:id="rId272" o:title="eqIdb25e74d2ef51e6dd4861f5acd76666b4"/>
            <o:lock v:ext="edit" aspectratio="t"/>
            <w10:anchorlock/>
          </v:shape>
          <o:OLEObject Type="Embed" ProgID="Equation.DSMT4" ShapeID="_x0000_i1154" DrawAspect="Content" ObjectID="_1468075854" r:id="rId273"/>
        </w:object>
      </w:r>
    </w:p>
    <w:p w14:paraId="1EA70366">
      <w:pPr>
        <w:shd w:val="clear" w:color="auto" w:fill="auto"/>
        <w:spacing w:line="360" w:lineRule="auto"/>
        <w:jc w:val="left"/>
        <w:textAlignment w:val="center"/>
        <w:rPr>
          <w:sz w:val="21"/>
        </w:rPr>
      </w:pPr>
      <w:r>
        <w:rPr>
          <w:sz w:val="21"/>
        </w:rPr>
        <w:t>（3）由表中参数可知，挖掘机铲斗作业为B挡时，挖掘机处于破土状态，此时铲斗对冰层的压力最大，冰层受到的压强最大，根据图2可知此时铲碎冰层的厚度最大，铲斗作业挡位在B挡，该挡位能提供的压力大小为</w:t>
      </w:r>
      <w:r>
        <w:object>
          <v:shape id="_x0000_i1155" type="#_x0000_t75" alt="eqId68c0ef5b833f43c2d48329433521769b" style="width:51.9pt;height:13.9pt" o:ole="" coordsize="21600,21600" o:preferrelative="t" filled="f" stroked="f">
            <v:stroke joinstyle="miter"/>
            <v:imagedata r:id="rId274" o:title="eqId68c0ef5b833f43c2d48329433521769b"/>
            <o:lock v:ext="edit" aspectratio="t"/>
            <w10:anchorlock/>
          </v:shape>
          <o:OLEObject Type="Embed" ProgID="Equation.DSMT4" ShapeID="_x0000_i1155" DrawAspect="Content" ObjectID="_1468075855" r:id="rId275"/>
        </w:object>
      </w:r>
      <w:r>
        <w:rPr>
          <w:sz w:val="21"/>
        </w:rPr>
        <w:t>，已知铲斗和冰面接触面积为</w:t>
      </w:r>
      <w:r>
        <w:object>
          <v:shape id="_x0000_i1156" type="#_x0000_t75" alt="eqId2983ce5d3eb87b60b40edf6af468b1c3" style="width:99.4pt;height:13.9pt" o:ole="" coordsize="21600,21600" o:preferrelative="t" filled="f" stroked="f">
            <v:stroke joinstyle="miter"/>
            <v:imagedata r:id="rId276" o:title="eqId2983ce5d3eb87b60b40edf6af468b1c3"/>
            <o:lock v:ext="edit" aspectratio="t"/>
            <w10:anchorlock/>
          </v:shape>
          <o:OLEObject Type="Embed" ProgID="Equation.DSMT4" ShapeID="_x0000_i1156" DrawAspect="Content" ObjectID="_1468075856" r:id="rId277"/>
        </w:object>
      </w:r>
    </w:p>
    <w:p w14:paraId="57F3BC7D">
      <w:pPr>
        <w:shd w:val="clear" w:color="auto" w:fill="auto"/>
        <w:spacing w:line="360" w:lineRule="auto"/>
        <w:jc w:val="left"/>
        <w:textAlignment w:val="center"/>
        <w:rPr>
          <w:sz w:val="21"/>
        </w:rPr>
      </w:pPr>
      <w:r>
        <w:rPr>
          <w:sz w:val="21"/>
        </w:rPr>
        <w:t>则李师傅所驾驶的挖掘机铲碎冰层时，对冰层的压强为</w:t>
      </w:r>
      <w:r>
        <w:object>
          <v:shape id="_x0000_i1157" type="#_x0000_t75" alt="eqId2eafdf58ee51225e0c7bea6faa0bb52e" style="width:176pt;height:29.2pt" o:ole="" coordsize="21600,21600" o:preferrelative="t" filled="f" stroked="f">
            <v:stroke joinstyle="miter"/>
            <v:imagedata r:id="rId278" o:title="eqId2eafdf58ee51225e0c7bea6faa0bb52e"/>
            <o:lock v:ext="edit" aspectratio="t"/>
            <w10:anchorlock/>
          </v:shape>
          <o:OLEObject Type="Embed" ProgID="Equation.DSMT4" ShapeID="_x0000_i1157" DrawAspect="Content" ObjectID="_1468075857" r:id="rId279"/>
        </w:object>
      </w:r>
    </w:p>
    <w:p w14:paraId="0C98DF38">
      <w:pPr>
        <w:shd w:val="clear" w:color="auto" w:fill="auto"/>
        <w:spacing w:line="360" w:lineRule="auto"/>
        <w:jc w:val="left"/>
        <w:textAlignment w:val="center"/>
        <w:rPr>
          <w:sz w:val="21"/>
        </w:rPr>
      </w:pPr>
      <w:r>
        <w:rPr>
          <w:sz w:val="21"/>
        </w:rPr>
        <w:t xml:space="preserve"> 由图2可知，李师傅所驾驶的挖掘机单次最厚能铲碎9cm厚的冰层。</w:t>
      </w:r>
    </w:p>
    <w:p w14:paraId="1833B0CD">
      <w:pPr>
        <w:shd w:val="clear" w:color="auto" w:fill="auto"/>
        <w:spacing w:line="360" w:lineRule="auto"/>
        <w:jc w:val="left"/>
        <w:textAlignment w:val="center"/>
        <w:rPr>
          <w:sz w:val="21"/>
        </w:rPr>
      </w:pPr>
      <w:r>
        <w:rPr>
          <w:sz w:val="21"/>
        </w:rPr>
        <w:t>19．在一项调研中，对某汽车满载时在水平路面做测试，只调整4个轮胎气压，测得单个轮胎数据在表1（每次单个轮胎对地面压力不变）。满载的小型车的正常胎压为220kpa到240kpa，胎压过高或过低，行驶过程都会对汽车的性能和安全性产生负面影响。</w:t>
      </w:r>
    </w:p>
    <w:p w14:paraId="3165A6C0">
      <w:pPr>
        <w:shd w:val="clear" w:color="auto" w:fill="auto"/>
        <w:spacing w:line="360" w:lineRule="auto"/>
        <w:jc w:val="left"/>
        <w:textAlignment w:val="center"/>
        <w:rPr>
          <w:sz w:val="21"/>
        </w:rPr>
      </w:pPr>
      <w:r>
        <w:rPr>
          <w:sz w:val="21"/>
        </w:rPr>
        <w:t>表1：</w:t>
      </w:r>
    </w:p>
    <w:tbl>
      <w:tblPr>
        <w:tblStyle w:val="TableNormal"/>
        <w:tblW w:w="366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2151"/>
        <w:gridCol w:w="503"/>
        <w:gridCol w:w="503"/>
        <w:gridCol w:w="503"/>
      </w:tblGrid>
      <w:tr w14:paraId="5C4B39D1">
        <w:tblPrEx>
          <w:tblW w:w="366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C3B4C70">
            <w:pPr>
              <w:shd w:val="clear" w:color="auto" w:fill="auto"/>
              <w:spacing w:line="360" w:lineRule="auto"/>
              <w:jc w:val="center"/>
              <w:textAlignment w:val="center"/>
              <w:rPr>
                <w:sz w:val="21"/>
              </w:rPr>
            </w:pPr>
            <w:r>
              <w:rPr>
                <w:sz w:val="21"/>
              </w:rPr>
              <w:t>次数</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C5F6726">
            <w:pPr>
              <w:shd w:val="clear" w:color="auto" w:fill="auto"/>
              <w:spacing w:line="360" w:lineRule="auto"/>
              <w:jc w:val="center"/>
              <w:textAlignment w:val="center"/>
              <w:rPr>
                <w:sz w:val="21"/>
              </w:rPr>
            </w:pPr>
            <w:r>
              <w:rPr>
                <w:sz w:val="21"/>
              </w:rPr>
              <w:t>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269C361">
            <w:pPr>
              <w:shd w:val="clear" w:color="auto" w:fill="auto"/>
              <w:spacing w:line="360" w:lineRule="auto"/>
              <w:jc w:val="center"/>
              <w:textAlignment w:val="center"/>
              <w:rPr>
                <w:sz w:val="21"/>
              </w:rPr>
            </w:pPr>
            <w:r>
              <w:rPr>
                <w:sz w:val="21"/>
              </w:rPr>
              <w:t>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4106241">
            <w:pPr>
              <w:shd w:val="clear" w:color="auto" w:fill="auto"/>
              <w:spacing w:line="360" w:lineRule="auto"/>
              <w:jc w:val="center"/>
              <w:textAlignment w:val="center"/>
              <w:rPr>
                <w:sz w:val="21"/>
              </w:rPr>
            </w:pPr>
            <w:r>
              <w:rPr>
                <w:sz w:val="21"/>
              </w:rPr>
              <w:t>3</w:t>
            </w:r>
          </w:p>
        </w:tc>
      </w:tr>
      <w:tr w14:paraId="166CE6E1">
        <w:tblPrEx>
          <w:tblW w:w="3660"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2ECAEB3">
            <w:pPr>
              <w:shd w:val="clear" w:color="auto" w:fill="auto"/>
              <w:spacing w:line="360" w:lineRule="auto"/>
              <w:jc w:val="center"/>
              <w:textAlignment w:val="center"/>
              <w:rPr>
                <w:sz w:val="21"/>
              </w:rPr>
            </w:pPr>
            <w:r>
              <w:rPr>
                <w:sz w:val="21"/>
              </w:rPr>
              <w:t>轮胎气压/×10</w:t>
            </w:r>
            <w:r>
              <w:rPr>
                <w:sz w:val="21"/>
                <w:vertAlign w:val="superscript"/>
              </w:rPr>
              <w:t>5</w:t>
            </w:r>
            <w:r>
              <w:rPr>
                <w:sz w:val="21"/>
              </w:rPr>
              <w:t>Pa</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6140A96">
            <w:pPr>
              <w:shd w:val="clear" w:color="auto" w:fill="auto"/>
              <w:spacing w:line="360" w:lineRule="auto"/>
              <w:jc w:val="center"/>
              <w:textAlignment w:val="center"/>
              <w:rPr>
                <w:sz w:val="21"/>
              </w:rPr>
            </w:pPr>
            <w:r>
              <w:rPr>
                <w:sz w:val="21"/>
              </w:rPr>
              <w:t>1.8</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2797AD8">
            <w:pPr>
              <w:shd w:val="clear" w:color="auto" w:fill="auto"/>
              <w:spacing w:line="360" w:lineRule="auto"/>
              <w:jc w:val="center"/>
              <w:textAlignment w:val="center"/>
              <w:rPr>
                <w:sz w:val="21"/>
              </w:rPr>
            </w:pPr>
            <w:r>
              <w:rPr>
                <w:sz w:val="21"/>
              </w:rPr>
              <w:t>2.3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4B9A562">
            <w:pPr>
              <w:shd w:val="clear" w:color="auto" w:fill="auto"/>
              <w:spacing w:line="360" w:lineRule="auto"/>
              <w:jc w:val="center"/>
              <w:textAlignment w:val="center"/>
              <w:rPr>
                <w:sz w:val="21"/>
              </w:rPr>
            </w:pPr>
            <w:r>
              <w:rPr>
                <w:sz w:val="21"/>
              </w:rPr>
              <w:t>4.6</w:t>
            </w:r>
          </w:p>
        </w:tc>
      </w:tr>
      <w:tr w14:paraId="5333BBCB">
        <w:tblPrEx>
          <w:tblW w:w="3660"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C8039D9">
            <w:pPr>
              <w:shd w:val="clear" w:color="auto" w:fill="auto"/>
              <w:spacing w:line="360" w:lineRule="auto"/>
              <w:jc w:val="center"/>
              <w:textAlignment w:val="center"/>
              <w:rPr>
                <w:sz w:val="21"/>
              </w:rPr>
            </w:pPr>
            <w:r>
              <w:rPr>
                <w:sz w:val="21"/>
              </w:rPr>
              <w:t>地面的受力面积/×10</w:t>
            </w:r>
            <w:r>
              <w:rPr>
                <w:sz w:val="21"/>
                <w:vertAlign w:val="superscript"/>
              </w:rPr>
              <w:t>-2</w:t>
            </w:r>
            <w:r>
              <w:rPr>
                <w:sz w:val="21"/>
              </w:rPr>
              <w:t>m</w:t>
            </w:r>
            <w:r>
              <w:rPr>
                <w:sz w:val="21"/>
                <w:vertAlign w:val="superscript"/>
              </w:rPr>
              <w:t>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CF3F5E8">
            <w:pPr>
              <w:shd w:val="clear" w:color="auto" w:fill="auto"/>
              <w:spacing w:line="360" w:lineRule="auto"/>
              <w:jc w:val="center"/>
              <w:textAlignment w:val="center"/>
              <w:rPr>
                <w:sz w:val="21"/>
              </w:rPr>
            </w:pPr>
            <w:r>
              <w:rPr>
                <w:sz w:val="21"/>
              </w:rPr>
              <w:t>3.6</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78B87B2">
            <w:pPr>
              <w:shd w:val="clear" w:color="auto" w:fill="auto"/>
              <w:spacing w:line="360" w:lineRule="auto"/>
              <w:jc w:val="center"/>
              <w:textAlignment w:val="center"/>
              <w:rPr>
                <w:sz w:val="21"/>
              </w:rPr>
            </w:pPr>
            <w:r>
              <w:rPr>
                <w:sz w:val="21"/>
              </w:rPr>
              <w:t>3.0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52D0D5B">
            <w:pPr>
              <w:shd w:val="clear" w:color="auto" w:fill="auto"/>
              <w:spacing w:line="360" w:lineRule="auto"/>
              <w:jc w:val="center"/>
              <w:textAlignment w:val="center"/>
              <w:rPr>
                <w:sz w:val="21"/>
              </w:rPr>
            </w:pPr>
            <w:r>
              <w:rPr>
                <w:sz w:val="21"/>
              </w:rPr>
              <w:t>2.4</w:t>
            </w:r>
          </w:p>
        </w:tc>
      </w:tr>
      <w:tr w14:paraId="33FFA574">
        <w:tblPrEx>
          <w:tblW w:w="3660"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D0C880B">
            <w:pPr>
              <w:shd w:val="clear" w:color="auto" w:fill="auto"/>
              <w:spacing w:line="360" w:lineRule="auto"/>
              <w:jc w:val="center"/>
              <w:textAlignment w:val="center"/>
              <w:rPr>
                <w:sz w:val="21"/>
              </w:rPr>
            </w:pPr>
            <w:r>
              <w:rPr>
                <w:sz w:val="21"/>
              </w:rPr>
              <w:t>对地压强/×10</w:t>
            </w:r>
            <w:r>
              <w:rPr>
                <w:sz w:val="21"/>
                <w:vertAlign w:val="superscript"/>
              </w:rPr>
              <w:t>5</w:t>
            </w:r>
            <w:r>
              <w:rPr>
                <w:sz w:val="21"/>
              </w:rPr>
              <w:t>Pa</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69AF4D8">
            <w:pPr>
              <w:shd w:val="clear" w:color="auto" w:fill="auto"/>
              <w:spacing w:line="360" w:lineRule="auto"/>
              <w:jc w:val="center"/>
              <w:textAlignment w:val="center"/>
              <w:rPr>
                <w:sz w:val="21"/>
              </w:rPr>
            </w:pPr>
            <w:r>
              <w:rPr>
                <w:sz w:val="21"/>
              </w:rPr>
              <w:t>5.0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63FE564">
            <w:pPr>
              <w:shd w:val="clear" w:color="auto" w:fill="auto"/>
              <w:spacing w:line="360" w:lineRule="auto"/>
              <w:jc w:val="center"/>
              <w:textAlignment w:val="center"/>
              <w:rPr>
                <w:sz w:val="21"/>
              </w:rPr>
            </w:pPr>
            <w:r>
              <w:rPr>
                <w:sz w:val="21"/>
              </w:rPr>
              <w:t>6.0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9A640A4">
            <w:pPr>
              <w:shd w:val="clear" w:color="auto" w:fill="auto"/>
              <w:spacing w:line="360" w:lineRule="auto"/>
              <w:jc w:val="center"/>
              <w:textAlignment w:val="center"/>
              <w:rPr>
                <w:sz w:val="21"/>
              </w:rPr>
            </w:pPr>
            <w:r>
              <w:rPr>
                <w:sz w:val="21"/>
              </w:rPr>
              <w:t>7.5</w:t>
            </w:r>
          </w:p>
        </w:tc>
      </w:tr>
    </w:tbl>
    <w:p w14:paraId="4AF17A95">
      <w:pPr>
        <w:shd w:val="clear" w:color="auto" w:fill="auto"/>
        <w:spacing w:line="360" w:lineRule="auto"/>
        <w:jc w:val="left"/>
        <w:textAlignment w:val="center"/>
        <w:rPr>
          <w:sz w:val="21"/>
        </w:rPr>
      </w:pPr>
      <w:r>
        <w:rPr>
          <w:sz w:val="21"/>
        </w:rPr>
        <w:t>(1)求单个轮胎对地面的压力；</w:t>
      </w:r>
    </w:p>
    <w:p w14:paraId="757F50E5">
      <w:pPr>
        <w:shd w:val="clear" w:color="auto" w:fill="auto"/>
        <w:spacing w:line="360" w:lineRule="auto"/>
        <w:jc w:val="left"/>
        <w:textAlignment w:val="center"/>
        <w:rPr>
          <w:sz w:val="21"/>
        </w:rPr>
      </w:pPr>
      <w:r>
        <w:rPr>
          <w:sz w:val="21"/>
        </w:rPr>
        <w:t>(2)当满载的汽车胎压正常时，在水平路面上做匀速直线行驶所受的汽车阻力为车的总重的0.05倍，求满载汽车的牵引力；</w:t>
      </w:r>
    </w:p>
    <w:p w14:paraId="7907B907">
      <w:pPr>
        <w:shd w:val="clear" w:color="auto" w:fill="auto"/>
        <w:spacing w:line="360" w:lineRule="auto"/>
        <w:jc w:val="left"/>
        <w:textAlignment w:val="center"/>
        <w:rPr>
          <w:sz w:val="21"/>
        </w:rPr>
      </w:pPr>
      <w:r>
        <w:rPr>
          <w:sz w:val="21"/>
        </w:rPr>
        <w:t>(3)后经过了一段泥路，并在泥路上留下了两道浅浅的车辙印，而水泥路上没有车辙印。此刻汽车在水泥路面的压强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1</w:t>
      </w:r>
      <w:r>
        <w:rPr>
          <w:rFonts w:ascii="Times New Roman" w:eastAsia="Times New Roman" w:hAnsi="Times New Roman" w:cs="Times New Roman"/>
          <w:b w:val="0"/>
          <w:i/>
          <w:sz w:val="21"/>
          <w:u w:val="single"/>
        </w:rPr>
        <w:t xml:space="preserve">         </w:t>
      </w:r>
      <w:r>
        <w:rPr>
          <w:sz w:val="21"/>
        </w:rPr>
        <w:t>泥路面的压强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2</w:t>
      </w:r>
      <w:r>
        <w:rPr>
          <w:sz w:val="21"/>
        </w:rPr>
        <w:t>（选填“大于”“等于”“小于”）你的依据是：</w:t>
      </w:r>
      <w:r>
        <w:rPr>
          <w:rFonts w:ascii="Times New Roman" w:eastAsia="Times New Roman" w:hAnsi="Times New Roman" w:cs="Times New Roman"/>
          <w:b w:val="0"/>
          <w:sz w:val="21"/>
          <w:u w:val="single"/>
        </w:rPr>
        <w:t xml:space="preserve">         </w:t>
      </w:r>
      <w:r>
        <w:rPr>
          <w:sz w:val="21"/>
        </w:rPr>
        <w:t>；</w:t>
      </w:r>
    </w:p>
    <w:p w14:paraId="3C09D673">
      <w:pPr>
        <w:shd w:val="clear" w:color="auto" w:fill="auto"/>
        <w:spacing w:line="360" w:lineRule="auto"/>
        <w:jc w:val="left"/>
        <w:textAlignment w:val="center"/>
        <w:rPr>
          <w:sz w:val="21"/>
        </w:rPr>
      </w:pPr>
      <w:r>
        <w:rPr>
          <w:sz w:val="21"/>
        </w:rPr>
        <w:t>(4)根据表1，要减小空车停放在水平路面时对地面的压强，可行方法是：</w:t>
      </w:r>
      <w:r>
        <w:rPr>
          <w:rFonts w:ascii="Times New Roman" w:eastAsia="Times New Roman" w:hAnsi="Times New Roman" w:cs="Times New Roman"/>
          <w:b w:val="0"/>
          <w:sz w:val="21"/>
          <w:u w:val="single"/>
        </w:rPr>
        <w:t xml:space="preserve">         </w:t>
      </w:r>
      <w:r>
        <w:rPr>
          <w:sz w:val="21"/>
        </w:rPr>
        <w:t>。</w:t>
      </w:r>
    </w:p>
    <w:p w14:paraId="7A0AC658">
      <w:pPr>
        <w:shd w:val="clear" w:color="auto" w:fill="auto"/>
        <w:spacing w:line="360" w:lineRule="auto"/>
        <w:jc w:val="left"/>
        <w:textAlignment w:val="center"/>
        <w:rPr>
          <w:sz w:val="21"/>
        </w:rPr>
      </w:pPr>
      <w:r>
        <w:rPr>
          <w:sz w:val="21"/>
        </w:rPr>
        <w:t>【答案】(1)1.8×10</w:t>
      </w:r>
      <w:r>
        <w:rPr>
          <w:sz w:val="21"/>
          <w:vertAlign w:val="superscript"/>
        </w:rPr>
        <w:t>4</w:t>
      </w:r>
      <w:r>
        <w:rPr>
          <w:sz w:val="21"/>
        </w:rPr>
        <w:t>N</w:t>
      </w:r>
    </w:p>
    <w:p w14:paraId="35362BA0">
      <w:pPr>
        <w:shd w:val="clear" w:color="auto" w:fill="auto"/>
        <w:spacing w:line="360" w:lineRule="auto"/>
        <w:jc w:val="left"/>
        <w:textAlignment w:val="center"/>
        <w:rPr>
          <w:sz w:val="21"/>
        </w:rPr>
      </w:pPr>
      <w:r>
        <w:rPr>
          <w:sz w:val="21"/>
        </w:rPr>
        <w:t>(2)3600N</w:t>
      </w:r>
    </w:p>
    <w:p w14:paraId="6FFDC102">
      <w:pPr>
        <w:shd w:val="clear" w:color="auto" w:fill="auto"/>
        <w:spacing w:line="360" w:lineRule="auto"/>
        <w:jc w:val="left"/>
        <w:textAlignment w:val="center"/>
        <w:rPr>
          <w:sz w:val="21"/>
        </w:rPr>
      </w:pPr>
      <w:r>
        <w:rPr>
          <w:sz w:val="21"/>
        </w:rPr>
        <w:t>(3)     等于     对路面的压力和受力面积相同</w:t>
      </w:r>
    </w:p>
    <w:p w14:paraId="4B33DEA0">
      <w:pPr>
        <w:shd w:val="clear" w:color="auto" w:fill="auto"/>
        <w:spacing w:line="360" w:lineRule="auto"/>
        <w:jc w:val="left"/>
        <w:textAlignment w:val="center"/>
        <w:rPr>
          <w:sz w:val="21"/>
        </w:rPr>
      </w:pPr>
      <w:r>
        <w:rPr>
          <w:sz w:val="21"/>
        </w:rPr>
        <w:t>(4)适当减小轮胎气压</w:t>
      </w:r>
    </w:p>
    <w:p w14:paraId="63B6516C">
      <w:pPr>
        <w:shd w:val="clear" w:color="auto" w:fill="auto"/>
        <w:spacing w:line="360" w:lineRule="auto"/>
        <w:jc w:val="left"/>
        <w:textAlignment w:val="center"/>
        <w:rPr>
          <w:sz w:val="21"/>
        </w:rPr>
      </w:pPr>
      <w:r>
        <w:rPr>
          <w:sz w:val="21"/>
        </w:rPr>
        <w:t>【详解】（1）由题意知，当轮胎对地面的受力面积为3.0×10</w:t>
      </w:r>
      <w:r>
        <w:rPr>
          <w:sz w:val="21"/>
          <w:vertAlign w:val="superscript"/>
        </w:rPr>
        <w:t>-2</w:t>
      </w:r>
      <w:r>
        <w:rPr>
          <w:sz w:val="21"/>
        </w:rPr>
        <w:t>m</w:t>
      </w:r>
      <w:r>
        <w:rPr>
          <w:sz w:val="21"/>
          <w:vertAlign w:val="superscript"/>
        </w:rPr>
        <w:t>2</w:t>
      </w:r>
      <w:r>
        <w:rPr>
          <w:sz w:val="21"/>
        </w:rPr>
        <w:t>，对地压强为6.0×10</w:t>
      </w:r>
      <w:r>
        <w:rPr>
          <w:sz w:val="21"/>
          <w:vertAlign w:val="superscript"/>
        </w:rPr>
        <w:t>5</w:t>
      </w:r>
      <w:r>
        <w:rPr>
          <w:sz w:val="21"/>
        </w:rPr>
        <w:t>Pa，所以单个轮胎对地面的压力</w:t>
      </w:r>
    </w:p>
    <w:p w14:paraId="4D6E8EE1">
      <w:pPr>
        <w:shd w:val="clear" w:color="auto" w:fill="auto"/>
        <w:spacing w:line="360" w:lineRule="auto"/>
        <w:jc w:val="center"/>
        <w:textAlignment w:val="center"/>
        <w:rPr>
          <w:sz w:val="21"/>
        </w:rPr>
      </w:pPr>
      <w:r>
        <w:rPr>
          <w:rFonts w:ascii="Times New Roman" w:eastAsia="Times New Roman" w:hAnsi="Times New Roman" w:cs="Times New Roman"/>
          <w:i/>
          <w:sz w:val="21"/>
        </w:rPr>
        <w:t>F</w:t>
      </w:r>
      <w:r>
        <w:rPr>
          <w:sz w:val="21"/>
        </w:rPr>
        <w:t>=</w:t>
      </w:r>
      <w:r>
        <w:rPr>
          <w:rFonts w:ascii="Times New Roman" w:eastAsia="Times New Roman" w:hAnsi="Times New Roman" w:cs="Times New Roman"/>
          <w:i/>
          <w:sz w:val="21"/>
        </w:rPr>
        <w:t>pS</w:t>
      </w:r>
      <w:r>
        <w:rPr>
          <w:sz w:val="21"/>
        </w:rPr>
        <w:t>=6.0×10</w:t>
      </w:r>
      <w:r>
        <w:rPr>
          <w:sz w:val="21"/>
          <w:vertAlign w:val="superscript"/>
        </w:rPr>
        <w:t>5</w:t>
      </w:r>
      <w:r>
        <w:rPr>
          <w:sz w:val="21"/>
        </w:rPr>
        <w:t>Pa×3.0×10</w:t>
      </w:r>
      <w:r>
        <w:rPr>
          <w:sz w:val="21"/>
          <w:vertAlign w:val="superscript"/>
        </w:rPr>
        <w:t>-2</w:t>
      </w:r>
      <w:r>
        <w:rPr>
          <w:sz w:val="21"/>
        </w:rPr>
        <w:t>m</w:t>
      </w:r>
      <w:r>
        <w:rPr>
          <w:sz w:val="21"/>
          <w:vertAlign w:val="superscript"/>
        </w:rPr>
        <w:t>2</w:t>
      </w:r>
      <w:r>
        <w:rPr>
          <w:sz w:val="21"/>
        </w:rPr>
        <w:t>=1.8×10</w:t>
      </w:r>
      <w:r>
        <w:rPr>
          <w:sz w:val="21"/>
          <w:vertAlign w:val="superscript"/>
        </w:rPr>
        <w:t>4</w:t>
      </w:r>
      <w:r>
        <w:rPr>
          <w:sz w:val="21"/>
        </w:rPr>
        <w:t>N</w:t>
      </w:r>
    </w:p>
    <w:p w14:paraId="5720C208">
      <w:pPr>
        <w:shd w:val="clear" w:color="auto" w:fill="auto"/>
        <w:spacing w:line="360" w:lineRule="auto"/>
        <w:jc w:val="left"/>
        <w:textAlignment w:val="center"/>
        <w:rPr>
          <w:sz w:val="21"/>
        </w:rPr>
      </w:pPr>
      <w:r>
        <w:rPr>
          <w:sz w:val="21"/>
        </w:rPr>
        <w:t>（2）满载的汽车胎压正常时，对地面的压力为</w:t>
      </w:r>
    </w:p>
    <w:p w14:paraId="057378A1">
      <w:pPr>
        <w:shd w:val="clear" w:color="auto" w:fill="auto"/>
        <w:spacing w:line="360" w:lineRule="auto"/>
        <w:jc w:val="center"/>
        <w:textAlignment w:val="center"/>
        <w:rPr>
          <w:sz w:val="21"/>
        </w:rPr>
      </w:pPr>
      <w:r>
        <w:rPr>
          <w:rFonts w:ascii="Times New Roman" w:eastAsia="Times New Roman" w:hAnsi="Times New Roman" w:cs="Times New Roman"/>
          <w:i/>
          <w:sz w:val="21"/>
        </w:rPr>
        <w:t>F</w:t>
      </w:r>
      <w:r>
        <w:rPr>
          <w:rFonts w:ascii="宋体" w:eastAsia="宋体" w:hAnsi="宋体" w:cs="宋体"/>
          <w:i/>
          <w:sz w:val="21"/>
          <w:vertAlign w:val="subscript"/>
        </w:rPr>
        <w:t>总</w:t>
      </w:r>
      <w:r>
        <w:rPr>
          <w:sz w:val="21"/>
        </w:rPr>
        <w:t>=4</w:t>
      </w:r>
      <w:r>
        <w:rPr>
          <w:rFonts w:ascii="Times New Roman" w:eastAsia="Times New Roman" w:hAnsi="Times New Roman" w:cs="Times New Roman"/>
          <w:i/>
          <w:sz w:val="21"/>
        </w:rPr>
        <w:t>F</w:t>
      </w:r>
      <w:r>
        <w:rPr>
          <w:sz w:val="21"/>
        </w:rPr>
        <w:t>=4×1.8×10</w:t>
      </w:r>
      <w:r>
        <w:rPr>
          <w:sz w:val="21"/>
          <w:vertAlign w:val="superscript"/>
        </w:rPr>
        <w:t>4</w:t>
      </w:r>
      <w:r>
        <w:rPr>
          <w:sz w:val="21"/>
        </w:rPr>
        <w:t>N=7.2×10</w:t>
      </w:r>
      <w:r>
        <w:rPr>
          <w:sz w:val="21"/>
          <w:vertAlign w:val="superscript"/>
        </w:rPr>
        <w:t>4</w:t>
      </w:r>
      <w:r>
        <w:rPr>
          <w:sz w:val="21"/>
        </w:rPr>
        <w:t>N</w:t>
      </w:r>
    </w:p>
    <w:p w14:paraId="2B28A43B">
      <w:pPr>
        <w:shd w:val="clear" w:color="auto" w:fill="auto"/>
        <w:spacing w:line="360" w:lineRule="auto"/>
        <w:jc w:val="left"/>
        <w:textAlignment w:val="center"/>
        <w:rPr>
          <w:sz w:val="21"/>
        </w:rPr>
      </w:pPr>
      <w:r>
        <w:rPr>
          <w:sz w:val="21"/>
        </w:rPr>
        <w:t>则车的总重为</w:t>
      </w:r>
    </w:p>
    <w:p w14:paraId="5ADEEBE0">
      <w:pPr>
        <w:shd w:val="clear" w:color="auto" w:fill="auto"/>
        <w:spacing w:line="360" w:lineRule="auto"/>
        <w:jc w:val="center"/>
        <w:textAlignment w:val="center"/>
        <w:rPr>
          <w:sz w:val="21"/>
        </w:rPr>
      </w:pPr>
      <w:r>
        <w:rPr>
          <w:rFonts w:ascii="Times New Roman" w:eastAsia="Times New Roman" w:hAnsi="Times New Roman" w:cs="Times New Roman"/>
          <w:i/>
          <w:sz w:val="21"/>
        </w:rPr>
        <w:t>G</w:t>
      </w:r>
      <w:r>
        <w:rPr>
          <w:sz w:val="21"/>
        </w:rPr>
        <w:t>=</w:t>
      </w:r>
      <w:r>
        <w:rPr>
          <w:rFonts w:ascii="Times New Roman" w:eastAsia="Times New Roman" w:hAnsi="Times New Roman" w:cs="Times New Roman"/>
          <w:i/>
          <w:sz w:val="21"/>
        </w:rPr>
        <w:t>F</w:t>
      </w:r>
      <w:r>
        <w:rPr>
          <w:rFonts w:ascii="宋体" w:eastAsia="宋体" w:hAnsi="宋体" w:cs="宋体"/>
          <w:i/>
          <w:sz w:val="21"/>
          <w:vertAlign w:val="subscript"/>
        </w:rPr>
        <w:t>总</w:t>
      </w:r>
      <w:r>
        <w:rPr>
          <w:sz w:val="21"/>
        </w:rPr>
        <w:t>=7.2×10</w:t>
      </w:r>
      <w:r>
        <w:rPr>
          <w:sz w:val="21"/>
          <w:vertAlign w:val="superscript"/>
        </w:rPr>
        <w:t>4</w:t>
      </w:r>
      <w:r>
        <w:rPr>
          <w:sz w:val="21"/>
        </w:rPr>
        <w:t>N</w:t>
      </w:r>
    </w:p>
    <w:p w14:paraId="6D33DF31">
      <w:pPr>
        <w:shd w:val="clear" w:color="auto" w:fill="auto"/>
        <w:spacing w:line="360" w:lineRule="auto"/>
        <w:jc w:val="left"/>
        <w:textAlignment w:val="center"/>
        <w:rPr>
          <w:sz w:val="21"/>
        </w:rPr>
      </w:pPr>
      <w:r>
        <w:rPr>
          <w:sz w:val="21"/>
        </w:rPr>
        <w:t>在水平面上做匀速直线运动时，处于平衡状态，根据二力平衡可知，受到的牵引力等于阻力，即</w:t>
      </w:r>
    </w:p>
    <w:p w14:paraId="3C652FCE">
      <w:pPr>
        <w:shd w:val="clear" w:color="auto" w:fill="auto"/>
        <w:spacing w:line="360" w:lineRule="auto"/>
        <w:jc w:val="center"/>
        <w:textAlignment w:val="center"/>
        <w:rPr>
          <w:sz w:val="21"/>
        </w:rPr>
      </w:pPr>
      <w:r>
        <w:rPr>
          <w:rFonts w:ascii="Times New Roman" w:eastAsia="Times New Roman" w:hAnsi="Times New Roman" w:cs="Times New Roman"/>
          <w:i/>
          <w:sz w:val="21"/>
        </w:rPr>
        <w:t>F</w:t>
      </w:r>
      <w:r>
        <w:rPr>
          <w:rFonts w:ascii="宋体" w:eastAsia="宋体" w:hAnsi="宋体" w:cs="宋体"/>
          <w:i/>
          <w:sz w:val="21"/>
          <w:vertAlign w:val="subscript"/>
        </w:rPr>
        <w:t>牵</w:t>
      </w:r>
      <w:r>
        <w:rPr>
          <w:sz w:val="21"/>
        </w:rPr>
        <w:t>=</w:t>
      </w:r>
      <w:r>
        <w:rPr>
          <w:rFonts w:ascii="Times New Roman" w:eastAsia="Times New Roman" w:hAnsi="Times New Roman" w:cs="Times New Roman"/>
          <w:i/>
          <w:sz w:val="21"/>
        </w:rPr>
        <w:t>f</w:t>
      </w:r>
      <w:r>
        <w:rPr>
          <w:sz w:val="21"/>
        </w:rPr>
        <w:t>=0.05</w:t>
      </w:r>
      <w:r>
        <w:rPr>
          <w:rFonts w:ascii="Times New Roman" w:eastAsia="Times New Roman" w:hAnsi="Times New Roman" w:cs="Times New Roman"/>
          <w:i/>
          <w:sz w:val="21"/>
        </w:rPr>
        <w:t>G</w:t>
      </w:r>
      <w:r>
        <w:rPr>
          <w:sz w:val="21"/>
        </w:rPr>
        <w:t>=0.05×7.2×10</w:t>
      </w:r>
      <w:r>
        <w:rPr>
          <w:sz w:val="21"/>
          <w:vertAlign w:val="superscript"/>
        </w:rPr>
        <w:t>4</w:t>
      </w:r>
      <w:r>
        <w:rPr>
          <w:sz w:val="21"/>
        </w:rPr>
        <w:t>N=3600N</w:t>
      </w:r>
    </w:p>
    <w:p w14:paraId="23542E6C">
      <w:pPr>
        <w:shd w:val="clear" w:color="auto" w:fill="auto"/>
        <w:spacing w:line="360" w:lineRule="auto"/>
        <w:jc w:val="left"/>
        <w:textAlignment w:val="center"/>
        <w:rPr>
          <w:sz w:val="21"/>
        </w:rPr>
      </w:pPr>
      <w:r>
        <w:rPr>
          <w:sz w:val="21"/>
        </w:rPr>
        <w:t>（3）[1][2]汽车在水泥路面和在泥路面行驶时，对路面的压力相同，受力面积也相同，根据</w:t>
      </w:r>
      <w:r>
        <w:object>
          <v:shape id="_x0000_i1158" type="#_x0000_t75" alt="eqIde512e223efc50cd873f7d5b0e9896c8e" style="width:36.9pt;height:32.35pt" o:ole="" coordsize="21600,21600" o:preferrelative="t" filled="f" stroked="f">
            <v:stroke joinstyle="miter"/>
            <v:imagedata r:id="rId120" o:title="eqIde512e223efc50cd873f7d5b0e9896c8e"/>
            <o:lock v:ext="edit" aspectratio="t"/>
            <w10:anchorlock/>
          </v:shape>
          <o:OLEObject Type="Embed" ProgID="Equation.DSMT4" ShapeID="_x0000_i1158" DrawAspect="Content" ObjectID="_1468075858" r:id="rId280"/>
        </w:object>
      </w:r>
      <w:r>
        <w:rPr>
          <w:sz w:val="21"/>
        </w:rPr>
        <w:t>可知在水泥路面的压强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1</w:t>
      </w:r>
      <w:r>
        <w:rPr>
          <w:sz w:val="21"/>
        </w:rPr>
        <w:t>等于泥路面的压强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2</w:t>
      </w:r>
      <w:r>
        <w:rPr>
          <w:sz w:val="21"/>
        </w:rPr>
        <w:t>。</w:t>
      </w:r>
    </w:p>
    <w:p w14:paraId="20DC18E4">
      <w:pPr>
        <w:shd w:val="clear" w:color="auto" w:fill="auto"/>
        <w:spacing w:line="360" w:lineRule="auto"/>
        <w:jc w:val="left"/>
        <w:textAlignment w:val="center"/>
        <w:rPr>
          <w:sz w:val="21"/>
        </w:rPr>
      </w:pPr>
      <w:r>
        <w:rPr>
          <w:sz w:val="21"/>
        </w:rPr>
        <w:t>（4）根据表1可知，轮胎气压越小，对地面的受力面积越大，则对地压强越小，因此要减小空车停放在水平路面时对地面的压强，可适当减小轮胎气压。</w:t>
      </w:r>
    </w:p>
    <w:p w14:paraId="54A08CBE">
      <w:pPr>
        <w:shd w:val="clear" w:color="auto" w:fill="auto"/>
        <w:spacing w:line="360" w:lineRule="auto"/>
        <w:jc w:val="left"/>
        <w:textAlignment w:val="center"/>
        <w:rPr>
          <w:sz w:val="21"/>
        </w:rPr>
      </w:pPr>
      <w:r>
        <w:rPr>
          <w:sz w:val="21"/>
        </w:rPr>
        <w:t>20．按要求完成填空；</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5695"/>
        <w:gridCol w:w="2630"/>
      </w:tblGrid>
      <w:tr w14:paraId="189EBE65">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56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B59EF1F">
            <w:pPr>
              <w:shd w:val="clear" w:color="auto" w:fill="auto"/>
              <w:spacing w:line="360" w:lineRule="auto"/>
              <w:jc w:val="center"/>
              <w:textAlignment w:val="center"/>
              <w:rPr>
                <w:sz w:val="21"/>
              </w:rPr>
            </w:pPr>
            <w:r>
              <w:rPr>
                <w:sz w:val="21"/>
              </w:rPr>
              <w:t>错题记录</w:t>
            </w:r>
          </w:p>
        </w:tc>
        <w:tc>
          <w:tcPr>
            <w:tcW w:w="26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F001253">
            <w:pPr>
              <w:shd w:val="clear" w:color="auto" w:fill="auto"/>
              <w:spacing w:line="360" w:lineRule="auto"/>
              <w:jc w:val="center"/>
              <w:textAlignment w:val="center"/>
              <w:rPr>
                <w:sz w:val="21"/>
              </w:rPr>
            </w:pPr>
            <w:r>
              <w:rPr>
                <w:sz w:val="21"/>
              </w:rPr>
              <w:t>错题改正</w:t>
            </w:r>
          </w:p>
        </w:tc>
      </w:tr>
      <w:tr w14:paraId="2C02A1A7">
        <w:tblPrEx>
          <w:tblW w:w="8325" w:type="dxa"/>
          <w:tblInd w:w="0" w:type="dxa"/>
          <w:tblCellMar>
            <w:top w:w="120" w:type="dxa"/>
            <w:left w:w="120" w:type="dxa"/>
            <w:bottom w:w="120" w:type="dxa"/>
            <w:right w:w="120" w:type="dxa"/>
          </w:tblCellMar>
        </w:tblPrEx>
        <w:tc>
          <w:tcPr>
            <w:tcW w:w="56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E6D96AA">
            <w:pPr>
              <w:shd w:val="clear" w:color="auto" w:fill="auto"/>
              <w:spacing w:line="360" w:lineRule="auto"/>
              <w:jc w:val="left"/>
              <w:textAlignment w:val="center"/>
              <w:rPr>
                <w:sz w:val="21"/>
              </w:rPr>
            </w:pPr>
            <w:r>
              <w:rPr>
                <w:sz w:val="21"/>
              </w:rPr>
              <w:t>慢跑成了现在人们喜爱的一种锻炼方式。已知一名成年人的重力为600N，一只脚与地面的接触面积为250cm</w:t>
            </w:r>
            <w:r>
              <w:rPr>
                <w:sz w:val="21"/>
                <w:vertAlign w:val="superscript"/>
              </w:rPr>
              <w:t>2</w:t>
            </w:r>
            <w:r>
              <w:rPr>
                <w:sz w:val="21"/>
              </w:rPr>
              <w:t>，求人在慢跑过程中对地面的压强。计算过程如下：</w:t>
            </w:r>
          </w:p>
          <w:p w14:paraId="0098D908">
            <w:pPr>
              <w:shd w:val="clear" w:color="auto" w:fill="auto"/>
              <w:spacing w:line="360" w:lineRule="auto"/>
              <w:jc w:val="left"/>
              <w:textAlignment w:val="center"/>
              <w:rPr>
                <w:sz w:val="21"/>
              </w:rPr>
            </w:pPr>
            <w:r>
              <w:rPr>
                <w:sz w:val="21"/>
              </w:rPr>
              <w:t>人对地面的压力：</w:t>
            </w:r>
            <w:r>
              <w:rPr>
                <w:rFonts w:ascii="Times New Roman" w:eastAsia="Times New Roman" w:hAnsi="Times New Roman" w:cs="Times New Roman"/>
                <w:i/>
                <w:sz w:val="21"/>
              </w:rPr>
              <w:t>F</w:t>
            </w:r>
            <w:r>
              <w:rPr>
                <w:sz w:val="21"/>
              </w:rPr>
              <w:t>=</w:t>
            </w:r>
            <w:r>
              <w:rPr>
                <w:rFonts w:ascii="Times New Roman" w:eastAsia="Times New Roman" w:hAnsi="Times New Roman" w:cs="Times New Roman"/>
                <w:i/>
                <w:sz w:val="21"/>
              </w:rPr>
              <w:t>G</w:t>
            </w:r>
            <w:r>
              <w:rPr>
                <w:sz w:val="21"/>
              </w:rPr>
              <w:t>=600N</w:t>
            </w:r>
          </w:p>
          <w:p w14:paraId="2E6DD91D">
            <w:pPr>
              <w:shd w:val="clear" w:color="auto" w:fill="auto"/>
              <w:spacing w:line="360" w:lineRule="auto"/>
              <w:jc w:val="left"/>
              <w:textAlignment w:val="center"/>
              <w:rPr>
                <w:sz w:val="21"/>
              </w:rPr>
            </w:pPr>
            <w:r>
              <w:rPr>
                <w:sz w:val="21"/>
              </w:rPr>
              <w:t>慢跑过程中脚与地面的接触面积：</w:t>
            </w:r>
            <w:r>
              <w:rPr>
                <w:rFonts w:ascii="Times New Roman" w:eastAsia="Times New Roman" w:hAnsi="Times New Roman" w:cs="Times New Roman"/>
                <w:i/>
                <w:sz w:val="21"/>
              </w:rPr>
              <w:t>S</w:t>
            </w:r>
            <w:r>
              <w:rPr>
                <w:sz w:val="21"/>
              </w:rPr>
              <w:t>=500cm</w:t>
            </w:r>
            <w:r>
              <w:rPr>
                <w:sz w:val="21"/>
                <w:vertAlign w:val="superscript"/>
              </w:rPr>
              <w:t>2</w:t>
            </w:r>
            <w:r>
              <w:rPr>
                <w:sz w:val="21"/>
              </w:rPr>
              <w:t>=5×10</w:t>
            </w:r>
            <w:r>
              <w:rPr>
                <w:sz w:val="21"/>
                <w:vertAlign w:val="superscript"/>
              </w:rPr>
              <w:t>-2</w:t>
            </w:r>
            <w:r>
              <w:rPr>
                <w:sz w:val="21"/>
              </w:rPr>
              <w:t>m</w:t>
            </w:r>
            <w:r>
              <w:rPr>
                <w:sz w:val="21"/>
                <w:vertAlign w:val="superscript"/>
              </w:rPr>
              <w:t>2</w:t>
            </w:r>
          </w:p>
          <w:p w14:paraId="618D2BAA">
            <w:pPr>
              <w:shd w:val="clear" w:color="auto" w:fill="auto"/>
              <w:spacing w:line="360" w:lineRule="auto"/>
              <w:jc w:val="left"/>
              <w:textAlignment w:val="center"/>
              <w:rPr>
                <w:sz w:val="21"/>
              </w:rPr>
            </w:pPr>
            <w:r>
              <w:rPr>
                <w:sz w:val="21"/>
              </w:rPr>
              <w:t>慢跑过程中人对地面的压强为：</w:t>
            </w:r>
            <w:r>
              <w:object>
                <v:shape id="_x0000_i1159" type="#_x0000_t75" alt="eqId7499297acbc3b917057fb391f7d3eae2" style="width:140.8pt;height:27.1pt" o:ole="" coordsize="21600,21600" o:preferrelative="t" filled="f" stroked="f">
                  <v:stroke joinstyle="miter"/>
                  <v:imagedata r:id="rId281" o:title="eqId7499297acbc3b917057fb391f7d3eae2"/>
                  <o:lock v:ext="edit" aspectratio="t"/>
                  <w10:anchorlock/>
                </v:shape>
                <o:OLEObject Type="Embed" ProgID="Equation.DSMT4" ShapeID="_x0000_i1159" DrawAspect="Content" ObjectID="_1468075859" r:id="rId282"/>
              </w:object>
            </w:r>
          </w:p>
        </w:tc>
        <w:tc>
          <w:tcPr>
            <w:tcW w:w="26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F818F15">
            <w:pPr>
              <w:shd w:val="clear" w:color="auto" w:fill="auto"/>
              <w:spacing w:line="360" w:lineRule="auto"/>
              <w:jc w:val="left"/>
              <w:textAlignment w:val="center"/>
              <w:rPr>
                <w:sz w:val="21"/>
              </w:rPr>
            </w:pPr>
            <w:r>
              <w:rPr>
                <w:sz w:val="21"/>
              </w:rPr>
              <w:t>错误之处：</w:t>
            </w:r>
            <w:r>
              <w:rPr>
                <w:rFonts w:ascii="Times New Roman" w:eastAsia="Times New Roman" w:hAnsi="Times New Roman" w:cs="Times New Roman"/>
                <w:b w:val="0"/>
                <w:sz w:val="21"/>
                <w:u w:val="single"/>
              </w:rPr>
              <w:t xml:space="preserve">        </w:t>
            </w:r>
          </w:p>
          <w:p w14:paraId="508BA6F0">
            <w:pPr>
              <w:shd w:val="clear" w:color="auto" w:fill="auto"/>
              <w:spacing w:line="360" w:lineRule="auto"/>
              <w:jc w:val="left"/>
              <w:textAlignment w:val="center"/>
              <w:rPr>
                <w:sz w:val="21"/>
              </w:rPr>
            </w:pPr>
            <w:r>
              <w:rPr>
                <w:sz w:val="21"/>
              </w:rPr>
              <w:t>错误原因：</w:t>
            </w:r>
            <w:r>
              <w:rPr>
                <w:rFonts w:ascii="Times New Roman" w:eastAsia="Times New Roman" w:hAnsi="Times New Roman" w:cs="Times New Roman"/>
                <w:b w:val="0"/>
                <w:sz w:val="21"/>
                <w:u w:val="single"/>
              </w:rPr>
              <w:t xml:space="preserve">        </w:t>
            </w:r>
          </w:p>
          <w:p w14:paraId="3B93DCA7">
            <w:pPr>
              <w:shd w:val="clear" w:color="auto" w:fill="auto"/>
              <w:spacing w:line="360" w:lineRule="auto"/>
              <w:jc w:val="left"/>
              <w:textAlignment w:val="center"/>
              <w:rPr>
                <w:sz w:val="21"/>
              </w:rPr>
            </w:pPr>
            <w:r>
              <w:rPr>
                <w:sz w:val="21"/>
              </w:rPr>
              <w:t>改正过程：</w:t>
            </w:r>
            <w:r>
              <w:rPr>
                <w:rFonts w:ascii="Times New Roman" w:eastAsia="Times New Roman" w:hAnsi="Times New Roman" w:cs="Times New Roman"/>
                <w:b w:val="0"/>
                <w:sz w:val="21"/>
                <w:u w:val="single"/>
              </w:rPr>
              <w:t xml:space="preserve">        </w:t>
            </w:r>
          </w:p>
        </w:tc>
      </w:tr>
    </w:tbl>
    <w:p w14:paraId="569886CD">
      <w:pPr>
        <w:shd w:val="clear" w:color="auto" w:fill="auto"/>
        <w:spacing w:line="360" w:lineRule="auto"/>
        <w:jc w:val="left"/>
        <w:textAlignment w:val="center"/>
        <w:rPr>
          <w:sz w:val="21"/>
        </w:rPr>
      </w:pPr>
    </w:p>
    <w:p w14:paraId="726DA95A">
      <w:pPr>
        <w:shd w:val="clear" w:color="auto" w:fill="auto"/>
        <w:spacing w:line="360" w:lineRule="auto"/>
        <w:jc w:val="left"/>
        <w:textAlignment w:val="center"/>
        <w:rPr>
          <w:sz w:val="21"/>
        </w:rPr>
      </w:pPr>
      <w:r>
        <w:rPr>
          <w:sz w:val="21"/>
        </w:rPr>
        <w:t>【答案】     见解析     见解析     见解析</w:t>
      </w:r>
    </w:p>
    <w:p w14:paraId="39BE7741">
      <w:pPr>
        <w:shd w:val="clear" w:color="auto" w:fill="auto"/>
        <w:spacing w:line="360" w:lineRule="auto"/>
        <w:jc w:val="left"/>
        <w:textAlignment w:val="center"/>
        <w:rPr>
          <w:sz w:val="21"/>
        </w:rPr>
      </w:pPr>
      <w:r>
        <w:rPr>
          <w:sz w:val="21"/>
        </w:rPr>
        <w:t>【详解】[1]错误之处：原题中计算接触面积时，错误地使用了双脚的总面积（500cm</w:t>
      </w:r>
      <w:r>
        <w:rPr>
          <w:sz w:val="21"/>
          <w:vertAlign w:val="superscript"/>
        </w:rPr>
        <w:t>2</w:t>
      </w:r>
      <w:r>
        <w:rPr>
          <w:sz w:val="21"/>
        </w:rPr>
        <w:t>）。</w:t>
      </w:r>
    </w:p>
    <w:p w14:paraId="72ED6407">
      <w:pPr>
        <w:shd w:val="clear" w:color="auto" w:fill="auto"/>
        <w:spacing w:line="360" w:lineRule="auto"/>
        <w:jc w:val="left"/>
        <w:textAlignment w:val="center"/>
        <w:rPr>
          <w:sz w:val="21"/>
        </w:rPr>
      </w:pPr>
      <w:r>
        <w:rPr>
          <w:sz w:val="21"/>
        </w:rPr>
        <w:t>[2]错误原因：人在慢跑过程中，通常只有单脚与地面接触，因此正确的接触面积应为单脚的面积（250cm</w:t>
      </w:r>
      <w:r>
        <w:rPr>
          <w:sz w:val="21"/>
          <w:vertAlign w:val="superscript"/>
        </w:rPr>
        <w:t>2</w:t>
      </w:r>
      <w:r>
        <w:rPr>
          <w:sz w:val="21"/>
        </w:rPr>
        <w:t>），而非双脚之和与地面接触面积。</w:t>
      </w:r>
    </w:p>
    <w:p w14:paraId="1CC03CD6">
      <w:pPr>
        <w:shd w:val="clear" w:color="auto" w:fill="auto"/>
        <w:spacing w:line="360" w:lineRule="auto"/>
        <w:jc w:val="left"/>
        <w:textAlignment w:val="center"/>
        <w:rPr>
          <w:sz w:val="21"/>
        </w:rPr>
      </w:pPr>
      <w:r>
        <w:rPr>
          <w:sz w:val="21"/>
        </w:rPr>
        <w:t>[3]改正过程：慢跑过程中脚与地面的接触面积</w:t>
      </w:r>
      <w:r>
        <w:rPr>
          <w:rFonts w:ascii="Times New Roman" w:eastAsia="Times New Roman" w:hAnsi="Times New Roman" w:cs="Times New Roman"/>
          <w:i/>
          <w:sz w:val="21"/>
        </w:rPr>
        <w:t>S</w:t>
      </w:r>
      <w:r>
        <w:rPr>
          <w:sz w:val="21"/>
        </w:rPr>
        <w:t xml:space="preserve"> = 250cm</w:t>
      </w:r>
      <w:r>
        <w:rPr>
          <w:sz w:val="21"/>
          <w:vertAlign w:val="superscript"/>
        </w:rPr>
        <w:t>2</w:t>
      </w:r>
      <w:r>
        <w:rPr>
          <w:sz w:val="21"/>
        </w:rPr>
        <w:t>= 250×10⁻</w:t>
      </w:r>
      <w:r>
        <w:rPr>
          <w:sz w:val="21"/>
          <w:vertAlign w:val="superscript"/>
        </w:rPr>
        <w:t>4</w:t>
      </w:r>
      <w:r>
        <w:rPr>
          <w:sz w:val="21"/>
        </w:rPr>
        <w:t>m</w:t>
      </w:r>
      <w:r>
        <w:rPr>
          <w:sz w:val="21"/>
          <w:vertAlign w:val="superscript"/>
        </w:rPr>
        <w:t>2</w:t>
      </w:r>
      <w:r>
        <w:rPr>
          <w:sz w:val="21"/>
        </w:rPr>
        <w:t xml:space="preserve"> = 2.5×10⁻</w:t>
      </w:r>
      <w:r>
        <w:rPr>
          <w:sz w:val="21"/>
          <w:vertAlign w:val="superscript"/>
        </w:rPr>
        <w:t>2</w:t>
      </w:r>
      <w:r>
        <w:rPr>
          <w:sz w:val="21"/>
        </w:rPr>
        <w:t>m</w:t>
      </w:r>
      <w:r>
        <w:rPr>
          <w:sz w:val="21"/>
          <w:vertAlign w:val="superscript"/>
        </w:rPr>
        <w:t>2</w:t>
      </w:r>
    </w:p>
    <w:p w14:paraId="2944FED1">
      <w:pPr>
        <w:shd w:val="clear" w:color="auto" w:fill="auto"/>
        <w:spacing w:line="360" w:lineRule="auto"/>
        <w:jc w:val="left"/>
        <w:textAlignment w:val="center"/>
        <w:rPr>
          <w:sz w:val="21"/>
        </w:rPr>
      </w:pPr>
      <w:r>
        <w:rPr>
          <w:sz w:val="21"/>
        </w:rPr>
        <w:t>慢跑过程中人对地面的压强</w:t>
      </w:r>
      <w:r>
        <w:object>
          <v:shape id="_x0000_i1160" type="#_x0000_t75" alt="eqId31850bd449b6f28ce40e9cb72a6c04b2" style="width:150.45pt;height:27.05pt" o:ole="" coordsize="21600,21600" o:preferrelative="t" filled="f" stroked="f">
            <v:stroke joinstyle="miter"/>
            <v:imagedata r:id="rId283" o:title="eqId31850bd449b6f28ce40e9cb72a6c04b2"/>
            <o:lock v:ext="edit" aspectratio="t"/>
            <w10:anchorlock/>
          </v:shape>
          <o:OLEObject Type="Embed" ProgID="Equation.DSMT4" ShapeID="_x0000_i1160" DrawAspect="Content" ObjectID="_1468075860" r:id="rId284"/>
        </w:object>
      </w:r>
    </w:p>
    <w:p w14:paraId="0C3C6B86">
      <w:pPr>
        <w:shd w:val="clear" w:color="auto" w:fill="auto"/>
        <w:spacing w:line="360" w:lineRule="auto"/>
        <w:jc w:val="left"/>
        <w:textAlignment w:val="center"/>
        <w:rPr>
          <w:sz w:val="21"/>
        </w:rPr>
      </w:pPr>
      <w:r>
        <w:rPr>
          <w:sz w:val="21"/>
        </w:rPr>
        <w:t>21．如图所示，柱形薄壁容器A和均匀实心柱体B置于水平地面上。A容器内盛有质量为2kg的水，容器A的底面积为1×10⁻</w:t>
      </w:r>
      <w:r>
        <w:rPr>
          <w:sz w:val="21"/>
          <w:vertAlign w:val="superscript"/>
        </w:rPr>
        <w:t>2</w:t>
      </w:r>
      <w:r>
        <w:rPr>
          <w:sz w:val="21"/>
        </w:rPr>
        <w:t>m</w:t>
      </w:r>
      <w:r>
        <w:rPr>
          <w:sz w:val="21"/>
          <w:vertAlign w:val="superscript"/>
        </w:rPr>
        <w:t>2</w:t>
      </w:r>
      <w:r>
        <w:rPr>
          <w:sz w:val="21"/>
        </w:rPr>
        <w:t>；B的重力为7.5N，其密度为2.5×10</w:t>
      </w:r>
      <w:r>
        <w:rPr>
          <w:sz w:val="21"/>
          <w:vertAlign w:val="superscript"/>
        </w:rPr>
        <w:t>3</w:t>
      </w:r>
      <w:r>
        <w:rPr>
          <w:sz w:val="21"/>
        </w:rPr>
        <w:t>kg/m</w:t>
      </w:r>
      <w:r>
        <w:rPr>
          <w:sz w:val="21"/>
          <w:vertAlign w:val="superscript"/>
        </w:rPr>
        <w:t>3</w:t>
      </w:r>
      <w:r>
        <w:rPr>
          <w:sz w:val="21"/>
        </w:rPr>
        <w:t>，B的底面积为30cm</w:t>
      </w:r>
      <w:r>
        <w:rPr>
          <w:sz w:val="21"/>
          <w:vertAlign w:val="superscript"/>
        </w:rPr>
        <w:t>2</w:t>
      </w:r>
      <w:r>
        <w:rPr>
          <w:sz w:val="21"/>
        </w:rPr>
        <w:t>。（</w:t>
      </w:r>
      <w:r>
        <w:rPr>
          <w:rFonts w:ascii="Times New Roman" w:eastAsia="Times New Roman" w:hAnsi="Times New Roman" w:cs="Times New Roman"/>
          <w:i/>
          <w:sz w:val="21"/>
        </w:rPr>
        <w:t>ρ</w:t>
      </w:r>
      <w:r>
        <w:rPr>
          <w:rFonts w:ascii="宋体" w:eastAsia="宋体" w:hAnsi="宋体" w:cs="宋体"/>
          <w:i/>
          <w:sz w:val="21"/>
          <w:vertAlign w:val="subscript"/>
        </w:rPr>
        <w:t>水</w:t>
      </w:r>
      <w:r>
        <w:rPr>
          <w:sz w:val="21"/>
        </w:rPr>
        <w:t>=1.0×10</w:t>
      </w:r>
      <w:r>
        <w:rPr>
          <w:sz w:val="21"/>
          <w:vertAlign w:val="superscript"/>
        </w:rPr>
        <w:t>3</w:t>
      </w:r>
      <w:r>
        <w:rPr>
          <w:sz w:val="21"/>
        </w:rPr>
        <w:t>kg/m</w:t>
      </w:r>
      <w:r>
        <w:rPr>
          <w:sz w:val="21"/>
          <w:vertAlign w:val="superscript"/>
        </w:rPr>
        <w:t>3</w:t>
      </w:r>
      <w:r>
        <w:rPr>
          <w:sz w:val="21"/>
        </w:rPr>
        <w:t>，</w:t>
      </w:r>
      <w:r>
        <w:rPr>
          <w:rFonts w:ascii="Times New Roman" w:eastAsia="Times New Roman" w:hAnsi="Times New Roman" w:cs="Times New Roman"/>
          <w:i/>
          <w:sz w:val="21"/>
        </w:rPr>
        <w:t>g</w:t>
      </w:r>
      <w:r>
        <w:rPr>
          <w:sz w:val="21"/>
        </w:rPr>
        <w:t>=10N/kg，容器厚度不计）求：</w:t>
      </w:r>
    </w:p>
    <w:p w14:paraId="5CE1CBF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28775" cy="1257300"/>
            <wp:effectExtent l="0" t="0" r="9525" b="0"/>
            <wp:docPr id="100033" name="图片 100033" descr="@@@24b2a903-b3cf-492e-8fd7-e0debc2ead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24b2a903-b3cf-492e-8fd7-e0debc2eadd5"/>
                    <pic:cNvPicPr>
                      <a:picLocks noChangeAspect="1"/>
                    </pic:cNvPicPr>
                  </pic:nvPicPr>
                  <pic:blipFill>
                    <a:blip xmlns:r="http://schemas.openxmlformats.org/officeDocument/2006/relationships" r:embed="rId285"/>
                    <a:stretch>
                      <a:fillRect/>
                    </a:stretch>
                  </pic:blipFill>
                  <pic:spPr>
                    <a:xfrm>
                      <a:off x="0" y="0"/>
                      <a:ext cx="1628775" cy="1257300"/>
                    </a:xfrm>
                    <a:prstGeom prst="rect">
                      <a:avLst/>
                    </a:prstGeom>
                  </pic:spPr>
                </pic:pic>
              </a:graphicData>
            </a:graphic>
          </wp:inline>
        </w:drawing>
      </w:r>
    </w:p>
    <w:p w14:paraId="22DC1B8D">
      <w:pPr>
        <w:shd w:val="clear" w:color="auto" w:fill="auto"/>
        <w:spacing w:line="360" w:lineRule="auto"/>
        <w:jc w:val="left"/>
        <w:textAlignment w:val="center"/>
        <w:rPr>
          <w:sz w:val="21"/>
        </w:rPr>
      </w:pPr>
      <w:r>
        <w:rPr>
          <w:sz w:val="21"/>
        </w:rPr>
        <w:t>(1)画出柱体B所受的重力；</w:t>
      </w:r>
    </w:p>
    <w:p w14:paraId="5794E123">
      <w:pPr>
        <w:shd w:val="clear" w:color="auto" w:fill="auto"/>
        <w:spacing w:line="360" w:lineRule="auto"/>
        <w:jc w:val="left"/>
        <w:textAlignment w:val="center"/>
        <w:rPr>
          <w:sz w:val="21"/>
        </w:rPr>
      </w:pPr>
      <w:r>
        <w:rPr>
          <w:sz w:val="21"/>
        </w:rPr>
        <w:t>(2)A容器内水对容器底的压强；</w:t>
      </w:r>
    </w:p>
    <w:p w14:paraId="5BFC8C07">
      <w:pPr>
        <w:shd w:val="clear" w:color="auto" w:fill="auto"/>
        <w:spacing w:line="360" w:lineRule="auto"/>
        <w:jc w:val="left"/>
        <w:textAlignment w:val="center"/>
        <w:rPr>
          <w:sz w:val="21"/>
        </w:rPr>
      </w:pPr>
      <w:r>
        <w:rPr>
          <w:sz w:val="21"/>
        </w:rPr>
        <w:t>(3)若沿水平方向在圆柱体B上部截去一定的厚度Δ</w:t>
      </w:r>
      <w:r>
        <w:rPr>
          <w:rFonts w:ascii="Times New Roman" w:eastAsia="Times New Roman" w:hAnsi="Times New Roman" w:cs="Times New Roman"/>
          <w:i/>
          <w:sz w:val="21"/>
        </w:rPr>
        <w:t>h</w:t>
      </w:r>
      <w:r>
        <w:rPr>
          <w:sz w:val="21"/>
        </w:rPr>
        <w:t>，使B剩余部分对水平地面的压强等于水对A容器底的压强，求Δ</w:t>
      </w:r>
      <w:r>
        <w:rPr>
          <w:rFonts w:ascii="Times New Roman" w:eastAsia="Times New Roman" w:hAnsi="Times New Roman" w:cs="Times New Roman"/>
          <w:i/>
          <w:sz w:val="21"/>
        </w:rPr>
        <w:t>h</w:t>
      </w:r>
      <w:r>
        <w:rPr>
          <w:sz w:val="21"/>
        </w:rPr>
        <w:t>的值。</w:t>
      </w:r>
    </w:p>
    <w:p w14:paraId="06DBDAD6">
      <w:pPr>
        <w:shd w:val="clear" w:color="auto" w:fill="auto"/>
        <w:spacing w:line="360" w:lineRule="auto"/>
        <w:jc w:val="left"/>
        <w:textAlignment w:val="center"/>
        <w:rPr>
          <w:sz w:val="21"/>
        </w:rPr>
      </w:pPr>
      <w:r>
        <w:rPr>
          <w:sz w:val="21"/>
        </w:rPr>
        <w:t>【答案】(1)</w:t>
      </w:r>
      <w:r>
        <w:rPr>
          <w:rFonts w:ascii="Times New Roman" w:eastAsia="Times New Roman" w:hAnsi="Times New Roman" w:cs="Times New Roman"/>
          <w:strike w:val="0"/>
          <w:kern w:val="0"/>
          <w:sz w:val="24"/>
          <w:szCs w:val="24"/>
          <w:u w:val="none"/>
        </w:rPr>
        <w:drawing>
          <wp:inline distT="0" distB="0" distL="114300" distR="114300">
            <wp:extent cx="476250" cy="819150"/>
            <wp:effectExtent l="0" t="0" r="0" b="0"/>
            <wp:docPr id="100035" name="图片 100035" descr="@@@0a320aa3-7da4-4dc7-b834-f2834874b90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0a320aa3-7da4-4dc7-b834-f2834874b90a"/>
                    <pic:cNvPicPr>
                      <a:picLocks noChangeAspect="1"/>
                    </pic:cNvPicPr>
                  </pic:nvPicPr>
                  <pic:blipFill>
                    <a:blip xmlns:r="http://schemas.openxmlformats.org/officeDocument/2006/relationships" r:embed="rId286"/>
                    <a:stretch>
                      <a:fillRect/>
                    </a:stretch>
                  </pic:blipFill>
                  <pic:spPr>
                    <a:xfrm>
                      <a:off x="0" y="0"/>
                      <a:ext cx="476250" cy="819150"/>
                    </a:xfrm>
                    <a:prstGeom prst="rect">
                      <a:avLst/>
                    </a:prstGeom>
                  </pic:spPr>
                </pic:pic>
              </a:graphicData>
            </a:graphic>
          </wp:inline>
        </w:drawing>
      </w:r>
    </w:p>
    <w:p w14:paraId="47C9386D">
      <w:pPr>
        <w:shd w:val="clear" w:color="auto" w:fill="auto"/>
        <w:spacing w:line="360" w:lineRule="auto"/>
        <w:jc w:val="left"/>
        <w:textAlignment w:val="center"/>
        <w:rPr>
          <w:sz w:val="21"/>
        </w:rPr>
      </w:pPr>
      <w:r>
        <w:rPr>
          <w:sz w:val="21"/>
        </w:rPr>
        <w:t>(2)2000Pa</w:t>
      </w:r>
    </w:p>
    <w:p w14:paraId="23C1FBD8">
      <w:pPr>
        <w:shd w:val="clear" w:color="auto" w:fill="auto"/>
        <w:spacing w:line="360" w:lineRule="auto"/>
        <w:jc w:val="left"/>
        <w:textAlignment w:val="center"/>
        <w:rPr>
          <w:sz w:val="21"/>
        </w:rPr>
      </w:pPr>
      <w:r>
        <w:rPr>
          <w:sz w:val="21"/>
        </w:rPr>
        <w:t>(3)2cm</w:t>
      </w:r>
    </w:p>
    <w:p w14:paraId="5F6179FD">
      <w:pPr>
        <w:shd w:val="clear" w:color="auto" w:fill="auto"/>
        <w:spacing w:line="360" w:lineRule="auto"/>
        <w:jc w:val="left"/>
        <w:textAlignment w:val="center"/>
        <w:rPr>
          <w:sz w:val="21"/>
        </w:rPr>
      </w:pPr>
      <w:r>
        <w:rPr>
          <w:sz w:val="21"/>
        </w:rPr>
        <w:t>【详解】（1）过柱体B的重心，沿竖直向下的方向画一条带箭头的线段，即为柱体B所受重力</w:t>
      </w:r>
      <w:r>
        <w:rPr>
          <w:rFonts w:ascii="Times New Roman" w:eastAsia="Times New Roman" w:hAnsi="Times New Roman" w:cs="Times New Roman"/>
          <w:i/>
          <w:sz w:val="21"/>
        </w:rPr>
        <w:t>G</w:t>
      </w:r>
      <w:r>
        <w:rPr>
          <w:sz w:val="21"/>
        </w:rPr>
        <w:t>，如图所示：</w:t>
      </w:r>
    </w:p>
    <w:p w14:paraId="0EE476E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14350" cy="885825"/>
            <wp:effectExtent l="0" t="0" r="0" b="9525"/>
            <wp:docPr id="100037" name="图片 100037" descr="@@@1d667168-d5ce-47da-8756-b041592d04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1d667168-d5ce-47da-8756-b041592d04dc"/>
                    <pic:cNvPicPr>
                      <a:picLocks noChangeAspect="1"/>
                    </pic:cNvPicPr>
                  </pic:nvPicPr>
                  <pic:blipFill>
                    <a:blip xmlns:r="http://schemas.openxmlformats.org/officeDocument/2006/relationships" r:embed="rId286"/>
                    <a:stretch>
                      <a:fillRect/>
                    </a:stretch>
                  </pic:blipFill>
                  <pic:spPr>
                    <a:xfrm>
                      <a:off x="0" y="0"/>
                      <a:ext cx="514350" cy="885825"/>
                    </a:xfrm>
                    <a:prstGeom prst="rect">
                      <a:avLst/>
                    </a:prstGeom>
                  </pic:spPr>
                </pic:pic>
              </a:graphicData>
            </a:graphic>
          </wp:inline>
        </w:drawing>
      </w:r>
    </w:p>
    <w:p w14:paraId="5F42567E">
      <w:pPr>
        <w:shd w:val="clear" w:color="auto" w:fill="auto"/>
        <w:spacing w:line="360" w:lineRule="auto"/>
        <w:jc w:val="left"/>
        <w:textAlignment w:val="center"/>
        <w:rPr>
          <w:sz w:val="21"/>
        </w:rPr>
      </w:pPr>
      <w:r>
        <w:rPr>
          <w:sz w:val="21"/>
        </w:rPr>
        <w:t>（2）A容器内水的深度</w:t>
      </w:r>
      <w:r>
        <w:object>
          <v:shape id="_x0000_i1161" type="#_x0000_t75" alt="eqIddce579806b0176be90a85cef2294a732" style="width:204.15pt;height:30.8pt" o:ole="" coordsize="21600,21600" o:preferrelative="t" filled="f" stroked="f">
            <v:stroke joinstyle="miter"/>
            <v:imagedata r:id="rId287" o:title="eqIddce579806b0176be90a85cef2294a732"/>
            <o:lock v:ext="edit" aspectratio="t"/>
            <w10:anchorlock/>
          </v:shape>
          <o:OLEObject Type="Embed" ProgID="Equation.DSMT4" ShapeID="_x0000_i1161" DrawAspect="Content" ObjectID="_1468075861" r:id="rId288"/>
        </w:object>
      </w:r>
    </w:p>
    <w:p w14:paraId="1C26C768">
      <w:pPr>
        <w:shd w:val="clear" w:color="auto" w:fill="auto"/>
        <w:spacing w:line="360" w:lineRule="auto"/>
        <w:jc w:val="left"/>
        <w:textAlignment w:val="center"/>
        <w:rPr>
          <w:sz w:val="21"/>
        </w:rPr>
      </w:pPr>
      <w:r>
        <w:rPr>
          <w:sz w:val="21"/>
        </w:rPr>
        <w:t>A容器内水对容器底的压强</w:t>
      </w:r>
      <w:r>
        <w:rPr>
          <w:rFonts w:ascii="Times New Roman" w:eastAsia="Times New Roman" w:hAnsi="Times New Roman" w:cs="Times New Roman"/>
          <w:i/>
          <w:sz w:val="21"/>
        </w:rPr>
        <w:t>p</w:t>
      </w:r>
      <w:r>
        <w:rPr>
          <w:sz w:val="21"/>
        </w:rPr>
        <w:t>=</w:t>
      </w:r>
      <w:r>
        <w:rPr>
          <w:rFonts w:ascii="Times New Roman" w:eastAsia="Times New Roman" w:hAnsi="Times New Roman" w:cs="Times New Roman"/>
          <w:i/>
          <w:sz w:val="21"/>
        </w:rPr>
        <w:t>ρ</w:t>
      </w:r>
      <w:r>
        <w:rPr>
          <w:rFonts w:ascii="宋体" w:eastAsia="宋体" w:hAnsi="宋体" w:cs="宋体"/>
          <w:i/>
          <w:sz w:val="21"/>
          <w:vertAlign w:val="subscript"/>
        </w:rPr>
        <w:t>水</w:t>
      </w:r>
      <w:r>
        <w:rPr>
          <w:rFonts w:ascii="Times New Roman" w:eastAsia="Times New Roman" w:hAnsi="Times New Roman" w:cs="Times New Roman"/>
          <w:i/>
          <w:sz w:val="21"/>
        </w:rPr>
        <w:t>gh</w:t>
      </w:r>
      <w:r>
        <w:rPr>
          <w:sz w:val="21"/>
        </w:rPr>
        <w:t>=1.0×10</w:t>
      </w:r>
      <w:r>
        <w:rPr>
          <w:sz w:val="21"/>
          <w:vertAlign w:val="superscript"/>
        </w:rPr>
        <w:t>3</w:t>
      </w:r>
      <w:r>
        <w:rPr>
          <w:sz w:val="21"/>
        </w:rPr>
        <w:t>kg/m</w:t>
      </w:r>
      <w:r>
        <w:rPr>
          <w:sz w:val="21"/>
          <w:vertAlign w:val="superscript"/>
        </w:rPr>
        <w:t>3</w:t>
      </w:r>
      <w:r>
        <w:rPr>
          <w:sz w:val="21"/>
        </w:rPr>
        <w:t>×10N/kg×0.2m=2000Pa</w:t>
      </w:r>
    </w:p>
    <w:p w14:paraId="28D1B899">
      <w:pPr>
        <w:shd w:val="clear" w:color="auto" w:fill="auto"/>
        <w:spacing w:line="360" w:lineRule="auto"/>
        <w:jc w:val="left"/>
        <w:textAlignment w:val="center"/>
        <w:rPr>
          <w:sz w:val="21"/>
        </w:rPr>
      </w:pPr>
      <w:r>
        <w:rPr>
          <w:sz w:val="21"/>
        </w:rPr>
        <w:t>（3）实心柱体B原来的高度</w:t>
      </w:r>
      <w:r>
        <w:object>
          <v:shape id="_x0000_i1162" type="#_x0000_t75" alt="eqId26dcfc51c73624a26366f752f766281c" style="width:296.55pt;height:29.9pt" o:ole="" coordsize="21600,21600" o:preferrelative="t" filled="f" stroked="f">
            <v:stroke joinstyle="miter"/>
            <v:imagedata r:id="rId289" o:title="eqId26dcfc51c73624a26366f752f766281c"/>
            <o:lock v:ext="edit" aspectratio="t"/>
            <w10:anchorlock/>
          </v:shape>
          <o:OLEObject Type="Embed" ProgID="Equation.DSMT4" ShapeID="_x0000_i1162" DrawAspect="Content" ObjectID="_1468075862" r:id="rId290"/>
        </w:object>
      </w:r>
    </w:p>
    <w:p w14:paraId="726F32A6">
      <w:pPr>
        <w:shd w:val="clear" w:color="auto" w:fill="auto"/>
        <w:spacing w:line="360" w:lineRule="auto"/>
        <w:jc w:val="left"/>
        <w:textAlignment w:val="center"/>
        <w:rPr>
          <w:sz w:val="21"/>
        </w:rPr>
      </w:pPr>
      <w:r>
        <w:rPr>
          <w:sz w:val="21"/>
        </w:rPr>
        <w:t>设截去厚度Δ</w:t>
      </w:r>
      <w:r>
        <w:rPr>
          <w:rFonts w:ascii="Times New Roman" w:eastAsia="Times New Roman" w:hAnsi="Times New Roman" w:cs="Times New Roman"/>
          <w:i/>
          <w:sz w:val="21"/>
        </w:rPr>
        <w:t>h</w:t>
      </w:r>
      <w:r>
        <w:rPr>
          <w:sz w:val="21"/>
        </w:rPr>
        <w:t>后，实心柱体B剩余部分高度为</w:t>
      </w:r>
      <w:r>
        <w:rPr>
          <w:rFonts w:ascii="Times New Roman" w:eastAsia="Times New Roman" w:hAnsi="Times New Roman" w:cs="Times New Roman"/>
          <w:i/>
          <w:sz w:val="21"/>
        </w:rPr>
        <w:t>h</w:t>
      </w:r>
      <w:r>
        <w:rPr>
          <w:rFonts w:ascii="宋体" w:eastAsia="宋体" w:hAnsi="宋体" w:cs="宋体"/>
          <w:i/>
          <w:sz w:val="21"/>
          <w:vertAlign w:val="subscript"/>
        </w:rPr>
        <w:t>剩</w:t>
      </w:r>
      <w:r>
        <w:rPr>
          <w:sz w:val="21"/>
        </w:rPr>
        <w:t>，由规则固体压强公式</w:t>
      </w:r>
      <w:r>
        <w:object>
          <v:shape id="_x0000_i1163" type="#_x0000_t75" alt="eqId8a92931d14f2e55edba939502aa816b5" style="width:160.15pt;height:27.25pt" o:ole="" coordsize="21600,21600" o:preferrelative="t" filled="f" stroked="f">
            <v:stroke joinstyle="miter"/>
            <v:imagedata r:id="rId291" o:title="eqId8a92931d14f2e55edba939502aa816b5"/>
            <o:lock v:ext="edit" aspectratio="t"/>
            <w10:anchorlock/>
          </v:shape>
          <o:OLEObject Type="Embed" ProgID="Equation.DSMT4" ShapeID="_x0000_i1163" DrawAspect="Content" ObjectID="_1468075863" r:id="rId292"/>
        </w:object>
      </w:r>
    </w:p>
    <w:p w14:paraId="5B549C9A">
      <w:pPr>
        <w:shd w:val="clear" w:color="auto" w:fill="auto"/>
        <w:spacing w:line="360" w:lineRule="auto"/>
        <w:jc w:val="left"/>
        <w:textAlignment w:val="center"/>
        <w:rPr>
          <w:sz w:val="21"/>
        </w:rPr>
      </w:pPr>
      <w:r>
        <w:rPr>
          <w:sz w:val="21"/>
        </w:rPr>
        <w:t>可得</w:t>
      </w:r>
      <w:r>
        <w:object>
          <v:shape id="_x0000_i1164" type="#_x0000_t75" alt="eqIdb46e0afde22d842406697a932147e4b3" style="width:232.3pt;height:29.9pt" o:ole="" coordsize="21600,21600" o:preferrelative="t" filled="f" stroked="f">
            <v:stroke joinstyle="miter"/>
            <v:imagedata r:id="rId293" o:title="eqIdb46e0afde22d842406697a932147e4b3"/>
            <o:lock v:ext="edit" aspectratio="t"/>
            <w10:anchorlock/>
          </v:shape>
          <o:OLEObject Type="Embed" ProgID="Equation.DSMT4" ShapeID="_x0000_i1164" DrawAspect="Content" ObjectID="_1468075864" r:id="rId294"/>
        </w:object>
      </w:r>
    </w:p>
    <w:p w14:paraId="572ACED8">
      <w:pPr>
        <w:shd w:val="clear" w:color="auto" w:fill="auto"/>
        <w:spacing w:line="360" w:lineRule="auto"/>
        <w:jc w:val="left"/>
        <w:textAlignment w:val="center"/>
        <w:rPr>
          <w:sz w:val="21"/>
        </w:rPr>
      </w:pPr>
      <w:r>
        <w:rPr>
          <w:sz w:val="21"/>
        </w:rPr>
        <w:t>则截去厚度Δ</w:t>
      </w:r>
      <w:r>
        <w:rPr>
          <w:rFonts w:ascii="Times New Roman" w:eastAsia="Times New Roman" w:hAnsi="Times New Roman" w:cs="Times New Roman"/>
          <w:i/>
          <w:sz w:val="21"/>
        </w:rPr>
        <w:t>h</w:t>
      </w:r>
      <w:r>
        <w:rPr>
          <w:sz w:val="21"/>
        </w:rPr>
        <w:t>=10cm-8cm=2cm</w:t>
      </w:r>
    </w:p>
    <w:p w14:paraId="716CC2CE">
      <w:pPr>
        <w:shd w:val="clear" w:color="auto" w:fill="auto"/>
        <w:spacing w:line="360" w:lineRule="auto"/>
        <w:jc w:val="left"/>
        <w:textAlignment w:val="center"/>
        <w:rPr>
          <w:sz w:val="21"/>
        </w:rPr>
      </w:pPr>
      <w:r>
        <w:rPr>
          <w:sz w:val="21"/>
        </w:rPr>
        <w:t>22．如图，自行车是一种绿色出行的交通工具。</w:t>
      </w:r>
    </w:p>
    <w:p w14:paraId="62F5901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286125" cy="1143000"/>
            <wp:effectExtent l="0" t="0" r="9525" b="0"/>
            <wp:docPr id="100039" name="图片 100039" descr="@@@85688f1a-4062-44b3-96f1-58035dfcd0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85688f1a-4062-44b3-96f1-58035dfcd0d8"/>
                    <pic:cNvPicPr>
                      <a:picLocks noChangeAspect="1"/>
                    </pic:cNvPicPr>
                  </pic:nvPicPr>
                  <pic:blipFill>
                    <a:blip xmlns:r="http://schemas.openxmlformats.org/officeDocument/2006/relationships" r:embed="rId295"/>
                    <a:stretch>
                      <a:fillRect/>
                    </a:stretch>
                  </pic:blipFill>
                  <pic:spPr>
                    <a:xfrm>
                      <a:off x="0" y="0"/>
                      <a:ext cx="3286125" cy="1143000"/>
                    </a:xfrm>
                    <a:prstGeom prst="rect">
                      <a:avLst/>
                    </a:prstGeom>
                  </pic:spPr>
                </pic:pic>
              </a:graphicData>
            </a:graphic>
          </wp:inline>
        </w:drawing>
      </w:r>
    </w:p>
    <w:p w14:paraId="6F2C215E">
      <w:pPr>
        <w:shd w:val="clear" w:color="auto" w:fill="auto"/>
        <w:spacing w:line="360" w:lineRule="auto"/>
        <w:jc w:val="left"/>
        <w:textAlignment w:val="center"/>
        <w:rPr>
          <w:sz w:val="21"/>
        </w:rPr>
      </w:pPr>
      <w:r>
        <w:rPr>
          <w:sz w:val="21"/>
        </w:rPr>
        <w:t>(1)自行车上有许多利用摩擦的知识，其中增大摩擦的有：</w:t>
      </w:r>
      <w:r>
        <w:rPr>
          <w:rFonts w:ascii="Times New Roman" w:eastAsia="Times New Roman" w:hAnsi="Times New Roman" w:cs="Times New Roman"/>
          <w:b w:val="0"/>
          <w:sz w:val="21"/>
          <w:u w:val="single"/>
        </w:rPr>
        <w:t xml:space="preserve">           </w:t>
      </w:r>
      <w:r>
        <w:rPr>
          <w:sz w:val="21"/>
        </w:rPr>
        <w:t>；减少摩擦的有：</w:t>
      </w:r>
      <w:r>
        <w:rPr>
          <w:rFonts w:ascii="Times New Roman" w:eastAsia="Times New Roman" w:hAnsi="Times New Roman" w:cs="Times New Roman"/>
          <w:b w:val="0"/>
          <w:sz w:val="21"/>
          <w:u w:val="single"/>
        </w:rPr>
        <w:t xml:space="preserve">           </w:t>
      </w:r>
      <w:r>
        <w:rPr>
          <w:sz w:val="21"/>
        </w:rPr>
        <w:t>；（请各举1例）</w:t>
      </w:r>
    </w:p>
    <w:p w14:paraId="71810AB6">
      <w:pPr>
        <w:shd w:val="clear" w:color="auto" w:fill="auto"/>
        <w:spacing w:line="360" w:lineRule="auto"/>
        <w:jc w:val="left"/>
        <w:textAlignment w:val="center"/>
        <w:rPr>
          <w:sz w:val="21"/>
        </w:rPr>
      </w:pPr>
      <w:r>
        <w:rPr>
          <w:sz w:val="21"/>
        </w:rPr>
        <w:t>(2)刹车时用力捏刹车手柄，是通过增大</w:t>
      </w:r>
      <w:r>
        <w:rPr>
          <w:rFonts w:ascii="Times New Roman" w:eastAsia="Times New Roman" w:hAnsi="Times New Roman" w:cs="Times New Roman"/>
          <w:b w:val="0"/>
          <w:sz w:val="21"/>
          <w:u w:val="single"/>
        </w:rPr>
        <w:t xml:space="preserve">           </w:t>
      </w:r>
      <w:r>
        <w:rPr>
          <w:sz w:val="21"/>
        </w:rPr>
        <w:t>办法，从而增大摩擦力；</w:t>
      </w:r>
    </w:p>
    <w:p w14:paraId="31FF6307">
      <w:pPr>
        <w:shd w:val="clear" w:color="auto" w:fill="auto"/>
        <w:spacing w:line="360" w:lineRule="auto"/>
        <w:jc w:val="left"/>
        <w:textAlignment w:val="center"/>
        <w:rPr>
          <w:sz w:val="21"/>
        </w:rPr>
      </w:pPr>
      <w:r>
        <w:rPr>
          <w:sz w:val="21"/>
        </w:rPr>
        <w:t>(3)刹车后，自行车不会立即停止，而继续向前运动一段距离，这是因为自行车具有</w:t>
      </w:r>
      <w:r>
        <w:rPr>
          <w:rFonts w:ascii="Times New Roman" w:eastAsia="Times New Roman" w:hAnsi="Times New Roman" w:cs="Times New Roman"/>
          <w:b w:val="0"/>
          <w:sz w:val="21"/>
          <w:u w:val="single"/>
        </w:rPr>
        <w:t xml:space="preserve">           </w:t>
      </w:r>
      <w:r>
        <w:rPr>
          <w:sz w:val="21"/>
        </w:rPr>
        <w:t>，它的速度越来越小，是因为受到阻力改变了它的</w:t>
      </w:r>
      <w:r>
        <w:rPr>
          <w:rFonts w:ascii="Times New Roman" w:eastAsia="Times New Roman" w:hAnsi="Times New Roman" w:cs="Times New Roman"/>
          <w:b w:val="0"/>
          <w:sz w:val="21"/>
          <w:u w:val="single"/>
        </w:rPr>
        <w:t xml:space="preserve">           </w:t>
      </w:r>
      <w:r>
        <w:rPr>
          <w:sz w:val="21"/>
        </w:rPr>
        <w:t>；</w:t>
      </w:r>
    </w:p>
    <w:p w14:paraId="104EE73A">
      <w:pPr>
        <w:shd w:val="clear" w:color="auto" w:fill="auto"/>
        <w:spacing w:line="360" w:lineRule="auto"/>
        <w:jc w:val="left"/>
        <w:textAlignment w:val="center"/>
        <w:rPr>
          <w:sz w:val="21"/>
        </w:rPr>
      </w:pPr>
      <w:r>
        <w:rPr>
          <w:sz w:val="21"/>
        </w:rPr>
        <w:t>(4)画出自行车（用图中正方形代替）刹车后在水平路面上向前滑行时所受的力；</w:t>
      </w:r>
    </w:p>
    <w:p w14:paraId="33028586">
      <w:pPr>
        <w:shd w:val="clear" w:color="auto" w:fill="auto"/>
        <w:spacing w:line="360" w:lineRule="auto"/>
        <w:jc w:val="left"/>
        <w:textAlignment w:val="center"/>
        <w:rPr>
          <w:sz w:val="21"/>
        </w:rPr>
      </w:pPr>
      <w:r>
        <w:rPr>
          <w:sz w:val="21"/>
        </w:rPr>
        <w:t>(5)自行车超重会出现很多问题，某次小明用自行车带了3位同学，结果导致爆胎，那么使轮胎爆炸的力的施力物体是</w:t>
      </w:r>
      <w:r>
        <w:rPr>
          <w:rFonts w:ascii="Times New Roman" w:eastAsia="Times New Roman" w:hAnsi="Times New Roman" w:cs="Times New Roman"/>
          <w:b w:val="0"/>
          <w:sz w:val="21"/>
          <w:u w:val="single"/>
        </w:rPr>
        <w:t xml:space="preserve">           </w:t>
      </w:r>
      <w:r>
        <w:rPr>
          <w:sz w:val="21"/>
        </w:rPr>
        <w:t>。（选填：小明等同学或地面）</w:t>
      </w:r>
    </w:p>
    <w:p w14:paraId="3782C22A">
      <w:pPr>
        <w:shd w:val="clear" w:color="auto" w:fill="auto"/>
        <w:spacing w:line="360" w:lineRule="auto"/>
        <w:jc w:val="left"/>
        <w:textAlignment w:val="center"/>
        <w:rPr>
          <w:sz w:val="21"/>
        </w:rPr>
      </w:pPr>
      <w:r>
        <w:rPr>
          <w:sz w:val="21"/>
        </w:rPr>
        <w:t>【答案】(1)     轮胎有花纹     给链条加润滑油</w:t>
      </w:r>
    </w:p>
    <w:p w14:paraId="017EDC05">
      <w:pPr>
        <w:shd w:val="clear" w:color="auto" w:fill="auto"/>
        <w:spacing w:line="360" w:lineRule="auto"/>
        <w:jc w:val="left"/>
        <w:textAlignment w:val="center"/>
        <w:rPr>
          <w:sz w:val="21"/>
        </w:rPr>
      </w:pPr>
      <w:r>
        <w:rPr>
          <w:sz w:val="21"/>
        </w:rPr>
        <w:t>(2)压力</w:t>
      </w:r>
    </w:p>
    <w:p w14:paraId="76D17724">
      <w:pPr>
        <w:shd w:val="clear" w:color="auto" w:fill="auto"/>
        <w:spacing w:line="360" w:lineRule="auto"/>
        <w:jc w:val="left"/>
        <w:textAlignment w:val="center"/>
        <w:rPr>
          <w:sz w:val="21"/>
        </w:rPr>
      </w:pPr>
      <w:r>
        <w:rPr>
          <w:sz w:val="21"/>
        </w:rPr>
        <w:t>(3)     惯性     运动状态</w:t>
      </w:r>
    </w:p>
    <w:p w14:paraId="0247AB07">
      <w:pPr>
        <w:shd w:val="clear" w:color="auto" w:fill="auto"/>
        <w:spacing w:line="360" w:lineRule="auto"/>
        <w:jc w:val="left"/>
        <w:textAlignment w:val="center"/>
        <w:rPr>
          <w:sz w:val="21"/>
        </w:rPr>
      </w:pPr>
      <w:r>
        <w:rPr>
          <w:sz w:val="21"/>
        </w:rPr>
        <w:t>(4)</w:t>
      </w:r>
      <w:r>
        <w:rPr>
          <w:rFonts w:ascii="Times New Roman" w:eastAsia="Times New Roman" w:hAnsi="Times New Roman" w:cs="Times New Roman"/>
          <w:strike w:val="0"/>
          <w:kern w:val="0"/>
          <w:sz w:val="24"/>
          <w:szCs w:val="24"/>
          <w:u w:val="none"/>
        </w:rPr>
        <w:drawing>
          <wp:inline distT="0" distB="0" distL="114300" distR="114300">
            <wp:extent cx="1533525" cy="1266825"/>
            <wp:effectExtent l="0" t="0" r="9525" b="9525"/>
            <wp:docPr id="100041" name="图片 100041" descr="@@@cb9a2729-feeb-40f7-928b-9bae4f7cdf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cb9a2729-feeb-40f7-928b-9bae4f7cdf10"/>
                    <pic:cNvPicPr>
                      <a:picLocks noChangeAspect="1"/>
                    </pic:cNvPicPr>
                  </pic:nvPicPr>
                  <pic:blipFill>
                    <a:blip xmlns:r="http://schemas.openxmlformats.org/officeDocument/2006/relationships" r:embed="rId296"/>
                    <a:stretch>
                      <a:fillRect/>
                    </a:stretch>
                  </pic:blipFill>
                  <pic:spPr>
                    <a:xfrm>
                      <a:off x="0" y="0"/>
                      <a:ext cx="1533525" cy="1266825"/>
                    </a:xfrm>
                    <a:prstGeom prst="rect">
                      <a:avLst/>
                    </a:prstGeom>
                  </pic:spPr>
                </pic:pic>
              </a:graphicData>
            </a:graphic>
          </wp:inline>
        </w:drawing>
      </w:r>
    </w:p>
    <w:p w14:paraId="7A045E85">
      <w:pPr>
        <w:shd w:val="clear" w:color="auto" w:fill="auto"/>
        <w:spacing w:line="360" w:lineRule="auto"/>
        <w:jc w:val="left"/>
        <w:textAlignment w:val="center"/>
        <w:rPr>
          <w:sz w:val="21"/>
        </w:rPr>
      </w:pPr>
      <w:r>
        <w:rPr>
          <w:sz w:val="21"/>
        </w:rPr>
        <w:t>(5)地面</w:t>
      </w:r>
    </w:p>
    <w:p w14:paraId="09E949BE">
      <w:pPr>
        <w:shd w:val="clear" w:color="auto" w:fill="auto"/>
        <w:spacing w:line="360" w:lineRule="auto"/>
        <w:jc w:val="left"/>
        <w:textAlignment w:val="center"/>
        <w:rPr>
          <w:sz w:val="21"/>
        </w:rPr>
      </w:pPr>
      <w:r>
        <w:rPr>
          <w:sz w:val="21"/>
        </w:rPr>
        <w:t>【详解】（1）[1][2]自行车轮胎上的花纹，是在压力一定时，通过增大接触面的粗糙程度来增大摩擦；给链条加润滑油，是通过使接触面分离的方法减小摩擦。</w:t>
      </w:r>
    </w:p>
    <w:p w14:paraId="1E9C775F">
      <w:pPr>
        <w:shd w:val="clear" w:color="auto" w:fill="auto"/>
        <w:spacing w:line="360" w:lineRule="auto"/>
        <w:jc w:val="left"/>
        <w:textAlignment w:val="center"/>
        <w:rPr>
          <w:sz w:val="21"/>
        </w:rPr>
      </w:pPr>
      <w:r>
        <w:rPr>
          <w:sz w:val="21"/>
        </w:rPr>
        <w:t>（2）刹车时用力捏刹车手柄，是在接触面粗糙程度一定时，通过增大压力来增大摩擦力。</w:t>
      </w:r>
    </w:p>
    <w:p w14:paraId="29D66246">
      <w:pPr>
        <w:shd w:val="clear" w:color="auto" w:fill="auto"/>
        <w:spacing w:line="360" w:lineRule="auto"/>
        <w:jc w:val="left"/>
        <w:textAlignment w:val="center"/>
        <w:rPr>
          <w:sz w:val="21"/>
        </w:rPr>
      </w:pPr>
      <w:r>
        <w:rPr>
          <w:sz w:val="21"/>
        </w:rPr>
        <w:t>（3）[1][2]刹车后，自行车由于具有惯性，仍要向前运动，所以不能马上停下来；力可以改变物体的运动状态，它的速度越来越小，是因为受到阻力改变了它的运动状态。</w:t>
      </w:r>
    </w:p>
    <w:p w14:paraId="45E194DD">
      <w:pPr>
        <w:shd w:val="clear" w:color="auto" w:fill="auto"/>
        <w:spacing w:line="360" w:lineRule="auto"/>
        <w:jc w:val="left"/>
        <w:textAlignment w:val="center"/>
        <w:rPr>
          <w:sz w:val="21"/>
        </w:rPr>
      </w:pPr>
      <w:r>
        <w:rPr>
          <w:sz w:val="21"/>
        </w:rPr>
        <w:t>（4）不考虑空气的阻力，自行车刹车后在水平路面上向前滑行时，在竖直方向上受到重力和支持力的作用，在水平方向上受到向后的摩擦力作用。从自行车的重心开始，分别沿各力的方向画一条有向线段，并分别用</w:t>
      </w:r>
      <w:r>
        <w:rPr>
          <w:rFonts w:ascii="Times New Roman" w:eastAsia="Times New Roman" w:hAnsi="Times New Roman" w:cs="Times New Roman"/>
          <w:i/>
          <w:sz w:val="21"/>
        </w:rPr>
        <w:t>G</w:t>
      </w:r>
      <w:r>
        <w:rPr>
          <w:sz w:val="21"/>
        </w:rPr>
        <w:t>、</w:t>
      </w:r>
      <w:r>
        <w:rPr>
          <w:rFonts w:ascii="Times New Roman" w:eastAsia="Times New Roman" w:hAnsi="Times New Roman" w:cs="Times New Roman"/>
          <w:i/>
          <w:sz w:val="21"/>
        </w:rPr>
        <w:t>F</w:t>
      </w:r>
      <w:r>
        <w:rPr>
          <w:sz w:val="21"/>
        </w:rPr>
        <w:t>和</w:t>
      </w:r>
      <w:r>
        <w:rPr>
          <w:rFonts w:ascii="Times New Roman" w:eastAsia="Times New Roman" w:hAnsi="Times New Roman" w:cs="Times New Roman"/>
          <w:i/>
          <w:sz w:val="21"/>
        </w:rPr>
        <w:t>f</w:t>
      </w:r>
      <w:r>
        <w:rPr>
          <w:sz w:val="21"/>
        </w:rPr>
        <w:t>表示，如图所示：</w:t>
      </w:r>
    </w:p>
    <w:p w14:paraId="5D728D9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590675" cy="1314450"/>
            <wp:effectExtent l="0" t="0" r="9525" b="0"/>
            <wp:docPr id="100043" name="图片 100043" descr="@@@0b01b817-d726-4a7d-9c13-f3a281895ef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0b01b817-d726-4a7d-9c13-f3a281895ef7"/>
                    <pic:cNvPicPr>
                      <a:picLocks noChangeAspect="1"/>
                    </pic:cNvPicPr>
                  </pic:nvPicPr>
                  <pic:blipFill>
                    <a:blip xmlns:r="http://schemas.openxmlformats.org/officeDocument/2006/relationships" r:embed="rId296"/>
                    <a:stretch>
                      <a:fillRect/>
                    </a:stretch>
                  </pic:blipFill>
                  <pic:spPr>
                    <a:xfrm>
                      <a:off x="0" y="0"/>
                      <a:ext cx="1590675" cy="1314450"/>
                    </a:xfrm>
                    <a:prstGeom prst="rect">
                      <a:avLst/>
                    </a:prstGeom>
                  </pic:spPr>
                </pic:pic>
              </a:graphicData>
            </a:graphic>
          </wp:inline>
        </w:drawing>
      </w:r>
    </w:p>
    <w:p w14:paraId="2BB9C731">
      <w:pPr>
        <w:shd w:val="clear" w:color="auto" w:fill="auto"/>
        <w:spacing w:line="360" w:lineRule="auto"/>
        <w:jc w:val="left"/>
        <w:textAlignment w:val="center"/>
        <w:rPr>
          <w:sz w:val="21"/>
        </w:rPr>
      </w:pPr>
      <w:r>
        <w:rPr>
          <w:sz w:val="21"/>
        </w:rPr>
        <w:t>（5）某次小明用自行车带了3位同学，他们对自行车轮胎的压力增大，同时地面对轮胎的压力也增大，受力面积不变，压强增大，导致爆胎，使轮胎爆炸的力的施力物体是地面。</w:t>
      </w:r>
    </w:p>
    <w:p w14:paraId="28E56C9C">
      <w:pPr>
        <w:shd w:val="clear" w:color="auto" w:fill="auto"/>
        <w:spacing w:line="360" w:lineRule="auto"/>
        <w:jc w:val="left"/>
        <w:textAlignment w:val="center"/>
        <w:rPr>
          <w:sz w:val="21"/>
        </w:rPr>
      </w:pPr>
      <w:r>
        <w:rPr>
          <w:sz w:val="21"/>
        </w:rPr>
        <w:t>23．八年级同学利用物理知识解答生活中的问题。</w:t>
      </w:r>
    </w:p>
    <w:p w14:paraId="04544F39">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1120140"/>
            <wp:effectExtent l="0" t="0" r="635" b="3810"/>
            <wp:docPr id="100045" name="图片 100045" descr="@@@265686de-3506-4291-9ee6-58b828d3d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265686de-3506-4291-9ee6-58b828d3d897"/>
                    <pic:cNvPicPr>
                      <a:picLocks noChangeAspect="1"/>
                    </pic:cNvPicPr>
                  </pic:nvPicPr>
                  <pic:blipFill>
                    <a:blip xmlns:r="http://schemas.openxmlformats.org/officeDocument/2006/relationships" r:embed="rId297"/>
                    <a:stretch>
                      <a:fillRect/>
                    </a:stretch>
                  </pic:blipFill>
                  <pic:spPr>
                    <a:xfrm>
                      <a:off x="0" y="0"/>
                      <a:ext cx="5276800" cy="1120417"/>
                    </a:xfrm>
                    <a:prstGeom prst="rect">
                      <a:avLst/>
                    </a:prstGeom>
                  </pic:spPr>
                </pic:pic>
              </a:graphicData>
            </a:graphic>
          </wp:inline>
        </w:drawing>
      </w:r>
    </w:p>
    <w:p w14:paraId="09659F1A">
      <w:pPr>
        <w:shd w:val="clear" w:color="auto" w:fill="auto"/>
        <w:spacing w:line="360" w:lineRule="auto"/>
        <w:jc w:val="left"/>
        <w:textAlignment w:val="center"/>
        <w:rPr>
          <w:i/>
          <w:sz w:val="21"/>
        </w:rPr>
      </w:pPr>
      <w:r>
        <w:rPr>
          <w:sz w:val="21"/>
        </w:rPr>
        <w:t>(1)一物体的质量为 60kg，它在地球表面受到重力为</w:t>
      </w:r>
      <w:r>
        <w:rPr>
          <w:rFonts w:ascii="Times New Roman" w:eastAsia="Times New Roman" w:hAnsi="Times New Roman" w:cs="Times New Roman"/>
          <w:b w:val="0"/>
          <w:sz w:val="21"/>
          <w:u w:val="single"/>
        </w:rPr>
        <w:t xml:space="preserve">       </w:t>
      </w:r>
      <w:r>
        <w:rPr>
          <w:sz w:val="21"/>
        </w:rPr>
        <w:t>N（</w:t>
      </w:r>
      <w:r>
        <w:rPr>
          <w:i/>
          <w:sz w:val="21"/>
        </w:rPr>
        <w:t>g</w:t>
      </w:r>
      <w:r>
        <w:rPr>
          <w:sz w:val="21"/>
        </w:rPr>
        <w:t xml:space="preserve">取10N/kg），已知物体在月球表面受到重力是其在地 球表面受到重力的 </w:t>
      </w:r>
      <w:r>
        <w:object>
          <v:shape id="_x0000_i1165" type="#_x0000_t75" alt="eqId63d9c3457bb110ade51370f2eed4a0b3" style="width:10.55pt;height:27.05pt" o:ole="" coordsize="21600,21600" o:preferrelative="t" filled="f" stroked="f">
            <v:stroke joinstyle="miter"/>
            <v:imagedata r:id="rId298" o:title="eqId63d9c3457bb110ade51370f2eed4a0b3"/>
            <o:lock v:ext="edit" aspectratio="t"/>
            <w10:anchorlock/>
          </v:shape>
          <o:OLEObject Type="Embed" ProgID="Equation.DSMT4" ShapeID="_x0000_i1165" DrawAspect="Content" ObjectID="_1468075865" r:id="rId299"/>
        </w:object>
      </w:r>
      <w:r>
        <w:rPr>
          <w:sz w:val="21"/>
        </w:rPr>
        <w:t>，则该物体在月球表面的重力为</w:t>
      </w:r>
      <w:r>
        <w:rPr>
          <w:rFonts w:ascii="Times New Roman" w:eastAsia="Times New Roman" w:hAnsi="Times New Roman" w:cs="Times New Roman"/>
          <w:b w:val="0"/>
          <w:i/>
          <w:sz w:val="21"/>
          <w:u w:val="single"/>
        </w:rPr>
        <w:t xml:space="preserve">       </w:t>
      </w:r>
      <w:r>
        <w:rPr>
          <w:sz w:val="21"/>
        </w:rPr>
        <w:t>N，其质量为</w:t>
      </w:r>
      <w:r>
        <w:rPr>
          <w:rFonts w:ascii="Times New Roman" w:eastAsia="Times New Roman" w:hAnsi="Times New Roman" w:cs="Times New Roman"/>
          <w:b w:val="0"/>
          <w:i/>
          <w:sz w:val="21"/>
          <w:u w:val="single"/>
        </w:rPr>
        <w:t xml:space="preserve">      </w:t>
      </w:r>
      <w:r>
        <w:rPr>
          <w:sz w:val="21"/>
        </w:rPr>
        <w:t xml:space="preserve"> kg；</w:t>
      </w:r>
    </w:p>
    <w:p w14:paraId="75C234D2">
      <w:pPr>
        <w:shd w:val="clear" w:color="auto" w:fill="auto"/>
        <w:spacing w:line="360" w:lineRule="auto"/>
        <w:jc w:val="left"/>
        <w:textAlignment w:val="center"/>
        <w:rPr>
          <w:i/>
          <w:sz w:val="21"/>
        </w:rPr>
      </w:pPr>
      <w:r>
        <w:rPr>
          <w:sz w:val="21"/>
        </w:rPr>
        <w:t>(2)打扫卫生时使用的洒水壶如图所示。用洒水壶提水时，用</w:t>
      </w:r>
      <w:r>
        <w:rPr>
          <w:i/>
          <w:sz w:val="21"/>
        </w:rPr>
        <w:t>A</w:t>
      </w:r>
      <w:r>
        <w:rPr>
          <w:sz w:val="21"/>
        </w:rPr>
        <w:t>把手；用洒水壶洒水时，用</w:t>
      </w:r>
      <w:r>
        <w:rPr>
          <w:i/>
          <w:sz w:val="21"/>
        </w:rPr>
        <w:t>B</w:t>
      </w:r>
      <w:r>
        <w:rPr>
          <w:sz w:val="21"/>
        </w:rPr>
        <w:t xml:space="preserve">把手，这 是运用了力的作用效果与力的 </w:t>
      </w:r>
      <w:r>
        <w:rPr>
          <w:rFonts w:ascii="Times New Roman" w:eastAsia="Times New Roman" w:hAnsi="Times New Roman" w:cs="Times New Roman"/>
          <w:b w:val="0"/>
          <w:i/>
          <w:sz w:val="21"/>
          <w:u w:val="single"/>
        </w:rPr>
        <w:t xml:space="preserve">           </w:t>
      </w:r>
      <w:r>
        <w:rPr>
          <w:sz w:val="21"/>
        </w:rPr>
        <w:t>有关的知识， 壶内水静止时，壶身和壶嘴内的水面相平，这是利用 了</w:t>
      </w:r>
      <w:r>
        <w:rPr>
          <w:rFonts w:ascii="Times New Roman" w:eastAsia="Times New Roman" w:hAnsi="Times New Roman" w:cs="Times New Roman"/>
          <w:b w:val="0"/>
          <w:i/>
          <w:sz w:val="21"/>
          <w:u w:val="single"/>
        </w:rPr>
        <w:t xml:space="preserve">      </w:t>
      </w:r>
      <w:r>
        <w:rPr>
          <w:sz w:val="21"/>
        </w:rPr>
        <w:t>原理，建筑工人盖房子时，利用铅垂线检查墙壁是否竖直，这是根据重力的方向总是</w:t>
      </w:r>
      <w:r>
        <w:rPr>
          <w:rFonts w:ascii="Times New Roman" w:eastAsia="Times New Roman" w:hAnsi="Times New Roman" w:cs="Times New Roman"/>
          <w:b w:val="0"/>
          <w:i/>
          <w:sz w:val="21"/>
          <w:u w:val="single"/>
        </w:rPr>
        <w:t xml:space="preserve">      </w:t>
      </w:r>
      <w:r>
        <w:rPr>
          <w:sz w:val="21"/>
        </w:rPr>
        <w:t>的原理设计的。检査所砌的墙面是否水平时，经常用如图所示的水平尺检查，当液体中空气 泡居中则表示墙面水平，若空气泡在</w:t>
      </w:r>
      <w:r>
        <w:rPr>
          <w:i/>
          <w:sz w:val="21"/>
        </w:rPr>
        <w:t>A</w:t>
      </w:r>
      <w:r>
        <w:rPr>
          <w:sz w:val="21"/>
        </w:rPr>
        <w:t>端， 则表示</w:t>
      </w:r>
      <w:r>
        <w:rPr>
          <w:i/>
          <w:sz w:val="21"/>
        </w:rPr>
        <w:t>A</w:t>
      </w:r>
      <w:r>
        <w:rPr>
          <w:sz w:val="21"/>
        </w:rPr>
        <w:t xml:space="preserve">端的墙面偏 </w:t>
      </w:r>
      <w:r>
        <w:rPr>
          <w:rFonts w:ascii="Times New Roman" w:eastAsia="Times New Roman" w:hAnsi="Times New Roman" w:cs="Times New Roman"/>
          <w:b w:val="0"/>
          <w:i/>
          <w:sz w:val="21"/>
          <w:u w:val="single"/>
        </w:rPr>
        <w:t xml:space="preserve">      </w:t>
      </w:r>
      <w:r>
        <w:rPr>
          <w:sz w:val="21"/>
        </w:rPr>
        <w:t>（填“高”或“低”）；</w:t>
      </w:r>
    </w:p>
    <w:p w14:paraId="4B885651">
      <w:pPr>
        <w:shd w:val="clear" w:color="auto" w:fill="auto"/>
        <w:spacing w:line="360" w:lineRule="auto"/>
        <w:jc w:val="left"/>
        <w:textAlignment w:val="center"/>
        <w:rPr>
          <w:sz w:val="21"/>
        </w:rPr>
      </w:pPr>
      <w:r>
        <w:rPr>
          <w:sz w:val="21"/>
        </w:rPr>
        <w:t>(3)《天工开物》中记载的“试弓定力”时的情景。该情景说明力可以改变物体的</w:t>
      </w:r>
      <w:r>
        <w:rPr>
          <w:rFonts w:ascii="Times New Roman" w:eastAsia="Times New Roman" w:hAnsi="Times New Roman" w:cs="Times New Roman"/>
          <w:b w:val="0"/>
          <w:sz w:val="21"/>
          <w:u w:val="single"/>
        </w:rPr>
        <w:t xml:space="preserve">      </w:t>
      </w:r>
      <w:r>
        <w:rPr>
          <w:sz w:val="21"/>
        </w:rPr>
        <w:t>，使弓弦发生 形变的力是</w:t>
      </w:r>
      <w:r>
        <w:rPr>
          <w:rFonts w:ascii="Times New Roman" w:eastAsia="Times New Roman" w:hAnsi="Times New Roman" w:cs="Times New Roman"/>
          <w:b w:val="0"/>
          <w:sz w:val="21"/>
          <w:u w:val="single"/>
        </w:rPr>
        <w:t xml:space="preserve">      </w:t>
      </w:r>
      <w:r>
        <w:rPr>
          <w:sz w:val="21"/>
        </w:rPr>
        <w:t>（填“弓受到的重力”或“钩对弓弦的拉力”或“弓弦对弓的拉力”）。</w:t>
      </w:r>
    </w:p>
    <w:p w14:paraId="5B96758B">
      <w:pPr>
        <w:shd w:val="clear" w:color="auto" w:fill="auto"/>
        <w:spacing w:line="360" w:lineRule="auto"/>
        <w:jc w:val="left"/>
        <w:textAlignment w:val="center"/>
        <w:rPr>
          <w:i/>
          <w:sz w:val="21"/>
        </w:rPr>
      </w:pPr>
      <w:r>
        <w:rPr>
          <w:sz w:val="21"/>
        </w:rPr>
        <w:t>(4)如图是两边管子粗细相同、足够高的连通器，其水平细管足够长，中间有一个可无摩擦移动的活塞， 刚开始活塞固定不动 ，两管液面相平，左管液体是酒精 (</w:t>
      </w:r>
      <w:r>
        <w:rPr>
          <w:i/>
          <w:sz w:val="21"/>
        </w:rPr>
        <w:t>ρ</w:t>
      </w:r>
      <w:r>
        <w:rPr>
          <w:sz w:val="21"/>
        </w:rPr>
        <w:t xml:space="preserve"> </w:t>
      </w:r>
      <w:r>
        <w:rPr>
          <w:i/>
          <w:sz w:val="21"/>
          <w:vertAlign w:val="subscript"/>
        </w:rPr>
        <w:t>酒精</w:t>
      </w:r>
      <w:r>
        <w:rPr>
          <w:sz w:val="21"/>
        </w:rPr>
        <w:t>=0.8×10</w:t>
      </w:r>
      <w:r>
        <w:rPr>
          <w:i/>
          <w:sz w:val="21"/>
          <w:vertAlign w:val="superscript"/>
        </w:rPr>
        <w:t>3</w:t>
      </w:r>
      <w:r>
        <w:rPr>
          <w:sz w:val="21"/>
        </w:rPr>
        <w:t>kg/m</w:t>
      </w:r>
      <w:r>
        <w:rPr>
          <w:i/>
          <w:sz w:val="21"/>
          <w:vertAlign w:val="superscript"/>
        </w:rPr>
        <w:t>3</w:t>
      </w:r>
      <w:r>
        <w:rPr>
          <w:sz w:val="21"/>
        </w:rPr>
        <w:t>），右管液体是水</w:t>
      </w:r>
      <w:r>
        <w:rPr>
          <w:rFonts w:ascii="Times New Roman" w:eastAsia="Times New Roman" w:hAnsi="Times New Roman" w:cs="Times New Roman"/>
          <w:kern w:val="0"/>
          <w:sz w:val="24"/>
          <w:szCs w:val="24"/>
        </w:rPr>
        <w:t>  </w:t>
      </w:r>
      <w:r>
        <w:rPr>
          <w:sz w:val="21"/>
        </w:rPr>
        <w:t>(</w:t>
      </w:r>
      <w:r>
        <w:rPr>
          <w:i/>
          <w:sz w:val="21"/>
        </w:rPr>
        <w:t xml:space="preserve">ρ </w:t>
      </w:r>
      <w:r>
        <w:rPr>
          <w:i/>
          <w:sz w:val="21"/>
          <w:vertAlign w:val="subscript"/>
        </w:rPr>
        <w:t>水</w:t>
      </w:r>
      <w:r>
        <w:rPr>
          <w:sz w:val="21"/>
        </w:rPr>
        <w:t>=1×10</w:t>
      </w:r>
      <w:r>
        <w:rPr>
          <w:i/>
          <w:sz w:val="21"/>
          <w:vertAlign w:val="superscript"/>
        </w:rPr>
        <w:t>3</w:t>
      </w:r>
      <w:r>
        <w:rPr>
          <w:sz w:val="21"/>
        </w:rPr>
        <w:t>kg/m</w:t>
      </w:r>
      <w:r>
        <w:rPr>
          <w:i/>
          <w:sz w:val="21"/>
          <w:vertAlign w:val="superscript"/>
        </w:rPr>
        <w:t>3</w:t>
      </w:r>
      <w:r>
        <w:rPr>
          <w:sz w:val="21"/>
        </w:rPr>
        <w:t>），现松开活塞，重新稳定后，右边液面变化了</w:t>
      </w:r>
      <w:r>
        <w:rPr>
          <w:rFonts w:ascii="Times New Roman" w:eastAsia="Times New Roman" w:hAnsi="Times New Roman" w:cs="Times New Roman"/>
          <w:b w:val="0"/>
          <w:i/>
          <w:sz w:val="21"/>
          <w:u w:val="single"/>
        </w:rPr>
        <w:t xml:space="preserve">       </w:t>
      </w:r>
      <w:r>
        <w:rPr>
          <w:sz w:val="21"/>
        </w:rPr>
        <w:t>cm。（不考虑酒精和水接触时的扩散现象，即二者总体积不变）</w:t>
      </w:r>
    </w:p>
    <w:p w14:paraId="303E9B67">
      <w:pPr>
        <w:shd w:val="clear" w:color="auto" w:fill="auto"/>
        <w:spacing w:line="360" w:lineRule="auto"/>
        <w:jc w:val="left"/>
        <w:textAlignment w:val="center"/>
        <w:rPr>
          <w:sz w:val="21"/>
        </w:rPr>
      </w:pPr>
      <w:r>
        <w:rPr>
          <w:sz w:val="21"/>
        </w:rPr>
        <w:t>【答案】(1)     600     100     60</w:t>
      </w:r>
    </w:p>
    <w:p w14:paraId="05C2BC28">
      <w:pPr>
        <w:shd w:val="clear" w:color="auto" w:fill="auto"/>
        <w:spacing w:line="360" w:lineRule="auto"/>
        <w:jc w:val="left"/>
        <w:textAlignment w:val="center"/>
        <w:rPr>
          <w:sz w:val="21"/>
        </w:rPr>
      </w:pPr>
      <w:r>
        <w:rPr>
          <w:sz w:val="21"/>
        </w:rPr>
        <w:t>(2)     作用点     连通器     竖直向下     高</w:t>
      </w:r>
    </w:p>
    <w:p w14:paraId="1558F934">
      <w:pPr>
        <w:shd w:val="clear" w:color="auto" w:fill="auto"/>
        <w:spacing w:line="360" w:lineRule="auto"/>
        <w:jc w:val="left"/>
        <w:textAlignment w:val="center"/>
        <w:rPr>
          <w:sz w:val="21"/>
        </w:rPr>
      </w:pPr>
      <w:r>
        <w:rPr>
          <w:sz w:val="21"/>
        </w:rPr>
        <w:t>(3)     形状     钩对弓弦的拉力</w:t>
      </w:r>
    </w:p>
    <w:p w14:paraId="35F1B911">
      <w:pPr>
        <w:shd w:val="clear" w:color="auto" w:fill="auto"/>
        <w:spacing w:line="360" w:lineRule="auto"/>
        <w:jc w:val="left"/>
        <w:textAlignment w:val="center"/>
        <w:rPr>
          <w:sz w:val="21"/>
        </w:rPr>
      </w:pPr>
      <w:r>
        <w:rPr>
          <w:sz w:val="21"/>
        </w:rPr>
        <w:t>(4)1</w:t>
      </w:r>
    </w:p>
    <w:p w14:paraId="56EABE71">
      <w:pPr>
        <w:shd w:val="clear" w:color="auto" w:fill="auto"/>
        <w:spacing w:line="360" w:lineRule="auto"/>
        <w:jc w:val="left"/>
        <w:textAlignment w:val="center"/>
        <w:rPr>
          <w:sz w:val="21"/>
        </w:rPr>
      </w:pPr>
      <w:r>
        <w:rPr>
          <w:sz w:val="21"/>
        </w:rPr>
        <w:t>【详解】（1）[1]已知物体的质量</w:t>
      </w:r>
      <w:r>
        <w:rPr>
          <w:rFonts w:ascii="Times New Roman" w:eastAsia="Times New Roman" w:hAnsi="Times New Roman" w:cs="Times New Roman"/>
          <w:i/>
          <w:sz w:val="21"/>
        </w:rPr>
        <w:t>m</w:t>
      </w:r>
      <w:r>
        <w:rPr>
          <w:sz w:val="21"/>
        </w:rPr>
        <w:t>＝60kg，根据重力的计算公式，可得物体在地球表面受到的重力</w:t>
      </w:r>
      <w:r>
        <w:object>
          <v:shape id="_x0000_i1166" type="#_x0000_t75" alt="eqId2be9d5f92ed883bdeb2fe4ce4a66048e" style="width:135.5pt;height:13.95pt" o:ole="" coordsize="21600,21600" o:preferrelative="t" filled="f" stroked="f">
            <v:stroke joinstyle="miter"/>
            <v:imagedata r:id="rId300" o:title="eqId2be9d5f92ed883bdeb2fe4ce4a66048e"/>
            <o:lock v:ext="edit" aspectratio="t"/>
            <w10:anchorlock/>
          </v:shape>
          <o:OLEObject Type="Embed" ProgID="Equation.DSMT4" ShapeID="_x0000_i1166" DrawAspect="Content" ObjectID="_1468075866" r:id="rId301"/>
        </w:object>
      </w:r>
    </w:p>
    <w:p w14:paraId="794F4792">
      <w:pPr>
        <w:shd w:val="clear" w:color="auto" w:fill="auto"/>
        <w:spacing w:line="360" w:lineRule="auto"/>
        <w:jc w:val="left"/>
        <w:textAlignment w:val="center"/>
        <w:rPr>
          <w:sz w:val="21"/>
        </w:rPr>
      </w:pPr>
      <w:r>
        <w:rPr>
          <w:sz w:val="21"/>
        </w:rPr>
        <w:t>[2]物体在月球表面受到的重力是在地球表面重力的</w:t>
      </w:r>
      <w:r>
        <w:object>
          <v:shape id="_x0000_i1167" type="#_x0000_t75" alt="eqIdb624e6d456c5aa077dfd00ada3a311d4" style="width:9.65pt;height:26.45pt" o:ole="" coordsize="21600,21600" o:preferrelative="t" filled="f" stroked="f">
            <v:stroke joinstyle="miter"/>
            <v:imagedata r:id="rId302" o:title="eqIdb624e6d456c5aa077dfd00ada3a311d4"/>
            <o:lock v:ext="edit" aspectratio="t"/>
            <w10:anchorlock/>
          </v:shape>
          <o:OLEObject Type="Embed" ProgID="Equation.DSMT4" ShapeID="_x0000_i1167" DrawAspect="Content" ObjectID="_1468075867" r:id="rId303"/>
        </w:object>
      </w:r>
      <w:r>
        <w:rPr>
          <w:sz w:val="21"/>
        </w:rPr>
        <w:t>，所以物体在月球表面受到的重力</w:t>
      </w:r>
      <w:r>
        <w:object>
          <v:shape id="_x0000_i1168" type="#_x0000_t75" alt="eqId5497e87d1fc0c3b3231b93396cb011f5" style="width:121.4pt;height:27.25pt" o:ole="" coordsize="21600,21600" o:preferrelative="t" filled="f" stroked="f">
            <v:stroke joinstyle="miter"/>
            <v:imagedata r:id="rId304" o:title="eqId5497e87d1fc0c3b3231b93396cb011f5"/>
            <o:lock v:ext="edit" aspectratio="t"/>
            <w10:anchorlock/>
          </v:shape>
          <o:OLEObject Type="Embed" ProgID="Equation.DSMT4" ShapeID="_x0000_i1168" DrawAspect="Content" ObjectID="_1468075868" r:id="rId305"/>
        </w:object>
      </w:r>
    </w:p>
    <w:p w14:paraId="6F28D8D5">
      <w:pPr>
        <w:shd w:val="clear" w:color="auto" w:fill="auto"/>
        <w:spacing w:line="360" w:lineRule="auto"/>
        <w:jc w:val="left"/>
        <w:textAlignment w:val="center"/>
        <w:rPr>
          <w:sz w:val="21"/>
        </w:rPr>
      </w:pPr>
      <w:r>
        <w:rPr>
          <w:sz w:val="21"/>
        </w:rPr>
        <w:t>[3]质量是物体的固有属性，不随位置的改变而改变，所以在月球上物体的质量仍为60kg。</w:t>
      </w:r>
    </w:p>
    <w:p w14:paraId="09B7A90F">
      <w:pPr>
        <w:shd w:val="clear" w:color="auto" w:fill="auto"/>
        <w:spacing w:line="360" w:lineRule="auto"/>
        <w:jc w:val="left"/>
        <w:textAlignment w:val="center"/>
        <w:rPr>
          <w:sz w:val="21"/>
        </w:rPr>
      </w:pPr>
      <w:r>
        <w:rPr>
          <w:sz w:val="21"/>
        </w:rPr>
        <w:t>（2）[1]用洒水壶提水时用</w:t>
      </w:r>
      <w:r>
        <w:rPr>
          <w:rFonts w:ascii="Times New Roman" w:eastAsia="Times New Roman" w:hAnsi="Times New Roman" w:cs="Times New Roman"/>
          <w:i/>
          <w:sz w:val="21"/>
        </w:rPr>
        <w:t>A</w:t>
      </w:r>
      <w:r>
        <w:rPr>
          <w:sz w:val="21"/>
        </w:rPr>
        <w:t>把手，洒水时用</w:t>
      </w:r>
      <w:r>
        <w:rPr>
          <w:rFonts w:ascii="Times New Roman" w:eastAsia="Times New Roman" w:hAnsi="Times New Roman" w:cs="Times New Roman"/>
          <w:i/>
          <w:sz w:val="21"/>
        </w:rPr>
        <w:t>B</w:t>
      </w:r>
      <w:r>
        <w:rPr>
          <w:sz w:val="21"/>
        </w:rPr>
        <w:t>把手，力的作用点不同，力的作用效果不同，这运用了力的作用效果与力的作用点有关的知识。</w:t>
      </w:r>
    </w:p>
    <w:p w14:paraId="2854F24C">
      <w:pPr>
        <w:shd w:val="clear" w:color="auto" w:fill="auto"/>
        <w:spacing w:line="360" w:lineRule="auto"/>
        <w:jc w:val="left"/>
        <w:textAlignment w:val="center"/>
        <w:rPr>
          <w:sz w:val="21"/>
        </w:rPr>
      </w:pPr>
      <w:r>
        <w:rPr>
          <w:sz w:val="21"/>
        </w:rPr>
        <w:t>[2]连通器的原理是当连通器中装有同一种液体，且液体不流动时，各容器中的液面总保持相平。壶内水静止时，壶身和壶嘴内的水面相平，这是利用了连通器原理。</w:t>
      </w:r>
    </w:p>
    <w:p w14:paraId="282BEDDD">
      <w:pPr>
        <w:shd w:val="clear" w:color="auto" w:fill="auto"/>
        <w:spacing w:line="360" w:lineRule="auto"/>
        <w:jc w:val="left"/>
        <w:textAlignment w:val="center"/>
        <w:rPr>
          <w:sz w:val="21"/>
        </w:rPr>
      </w:pPr>
      <w:r>
        <w:rPr>
          <w:sz w:val="21"/>
        </w:rPr>
        <w:t>[3]建筑工人利用铅垂线检查墙壁是否竖直，这是根据重力的方向总是竖直向下的原理设计的。</w:t>
      </w:r>
    </w:p>
    <w:p w14:paraId="2DE42CB0">
      <w:pPr>
        <w:shd w:val="clear" w:color="auto" w:fill="auto"/>
        <w:spacing w:line="360" w:lineRule="auto"/>
        <w:jc w:val="left"/>
        <w:textAlignment w:val="center"/>
        <w:rPr>
          <w:sz w:val="21"/>
        </w:rPr>
      </w:pPr>
      <w:r>
        <w:rPr>
          <w:sz w:val="21"/>
        </w:rPr>
        <w:t>[4]当用水平尺检查墙面时，若空气泡在</w:t>
      </w:r>
      <w:r>
        <w:rPr>
          <w:rFonts w:ascii="Times New Roman" w:eastAsia="Times New Roman" w:hAnsi="Times New Roman" w:cs="Times New Roman"/>
          <w:i/>
          <w:sz w:val="21"/>
        </w:rPr>
        <w:t>A</w:t>
      </w:r>
      <w:r>
        <w:rPr>
          <w:sz w:val="21"/>
        </w:rPr>
        <w:t>端，说明</w:t>
      </w:r>
      <w:r>
        <w:rPr>
          <w:rFonts w:ascii="Times New Roman" w:eastAsia="Times New Roman" w:hAnsi="Times New Roman" w:cs="Times New Roman"/>
          <w:i/>
          <w:sz w:val="21"/>
        </w:rPr>
        <w:t>A</w:t>
      </w:r>
      <w:r>
        <w:rPr>
          <w:sz w:val="21"/>
        </w:rPr>
        <w:t>端的水少，即</w:t>
      </w:r>
      <w:r>
        <w:rPr>
          <w:rFonts w:ascii="Times New Roman" w:eastAsia="Times New Roman" w:hAnsi="Times New Roman" w:cs="Times New Roman"/>
          <w:i/>
          <w:sz w:val="21"/>
        </w:rPr>
        <w:t>A</w:t>
      </w:r>
      <w:r>
        <w:rPr>
          <w:sz w:val="21"/>
        </w:rPr>
        <w:t>端的墙面偏高。</w:t>
      </w:r>
    </w:p>
    <w:p w14:paraId="2C414FFE">
      <w:pPr>
        <w:shd w:val="clear" w:color="auto" w:fill="auto"/>
        <w:spacing w:line="360" w:lineRule="auto"/>
        <w:jc w:val="left"/>
        <w:textAlignment w:val="center"/>
        <w:rPr>
          <w:sz w:val="21"/>
        </w:rPr>
      </w:pPr>
      <w:r>
        <w:rPr>
          <w:sz w:val="21"/>
        </w:rPr>
        <w:t>（3）[1]力的作用效果有两种，改变物体的形状和改变物体的运动状态。“试弓定力”时，弓的形状发生了改变，说明力可以改变物体的形状。</w:t>
      </w:r>
    </w:p>
    <w:p w14:paraId="27BF2DCF">
      <w:pPr>
        <w:shd w:val="clear" w:color="auto" w:fill="auto"/>
        <w:spacing w:line="360" w:lineRule="auto"/>
        <w:jc w:val="left"/>
        <w:textAlignment w:val="center"/>
        <w:rPr>
          <w:sz w:val="21"/>
        </w:rPr>
      </w:pPr>
      <w:r>
        <w:rPr>
          <w:sz w:val="21"/>
        </w:rPr>
        <w:t>[2]由图可知，秤钩对弓弦施加了向上的作用力，所以，使弓弦发生形变的力是钩对弓弦的拉力。</w:t>
      </w:r>
    </w:p>
    <w:p w14:paraId="1C57B1C6">
      <w:pPr>
        <w:shd w:val="clear" w:color="auto" w:fill="auto"/>
        <w:spacing w:line="360" w:lineRule="auto"/>
        <w:jc w:val="left"/>
        <w:textAlignment w:val="center"/>
        <w:rPr>
          <w:sz w:val="21"/>
        </w:rPr>
      </w:pPr>
      <w:r>
        <w:rPr>
          <w:sz w:val="21"/>
        </w:rPr>
        <w:t>（4）松开活塞，右边的水的密度大，当深度相同时，右侧的水产生的压强较大，活塞向会左移动，设右侧水面下降</w:t>
      </w:r>
      <w:r>
        <w:object>
          <v:shape id="_x0000_i1169" type="#_x0000_t75" alt="eqId0d1e589464d06c142481806fb43728bf" style="width:14.9pt;height:12.3pt" o:ole="" coordsize="21600,21600" o:preferrelative="t" filled="f" stroked="f">
            <v:stroke joinstyle="miter"/>
            <v:imagedata r:id="rId306" o:title="eqId0d1e589464d06c142481806fb43728bf"/>
            <o:lock v:ext="edit" aspectratio="t"/>
            <w10:anchorlock/>
          </v:shape>
          <o:OLEObject Type="Embed" ProgID="Equation.DSMT4" ShapeID="_x0000_i1169" DrawAspect="Content" ObjectID="_1468075869" r:id="rId307"/>
        </w:object>
      </w:r>
      <w:r>
        <w:rPr>
          <w:sz w:val="21"/>
        </w:rPr>
        <w:t>，重新稳定后，左右两侧对底部的压强相等，故有</w:t>
      </w:r>
      <w:r>
        <w:object>
          <v:shape id="_x0000_i1170" type="#_x0000_t75" alt="eqId3504bcda9e506668d59686c097fa7e4e" style="width:77.4pt;height:16.7pt" o:ole="" coordsize="21600,21600" o:preferrelative="t" filled="f" stroked="f">
            <v:stroke joinstyle="miter"/>
            <v:imagedata r:id="rId308" o:title="eqId3504bcda9e506668d59686c097fa7e4e"/>
            <o:lock v:ext="edit" aspectratio="t"/>
            <w10:anchorlock/>
          </v:shape>
          <o:OLEObject Type="Embed" ProgID="Equation.DSMT4" ShapeID="_x0000_i1170" DrawAspect="Content" ObjectID="_1468075870" r:id="rId309"/>
        </w:object>
      </w:r>
      <w:r>
        <w:rPr>
          <w:sz w:val="21"/>
        </w:rPr>
        <w:t>，即</w:t>
      </w:r>
      <w:r>
        <w:object>
          <v:shape id="_x0000_i1171" type="#_x0000_t75" alt="eqId853bca9ba08bae20e711e25279aaf207" style="width:310.6pt;height:15.8pt" o:ole="" coordsize="21600,21600" o:preferrelative="t" filled="f" stroked="f">
            <v:stroke joinstyle="miter"/>
            <v:imagedata r:id="rId310" o:title="eqId853bca9ba08bae20e711e25279aaf207"/>
            <o:lock v:ext="edit" aspectratio="t"/>
            <w10:anchorlock/>
          </v:shape>
          <o:OLEObject Type="Embed" ProgID="Equation.DSMT4" ShapeID="_x0000_i1171" DrawAspect="Content" ObjectID="_1468075871" r:id="rId311"/>
        </w:object>
      </w:r>
    </w:p>
    <w:p w14:paraId="6B1DA00B">
      <w:pPr>
        <w:shd w:val="clear" w:color="auto" w:fill="auto"/>
        <w:spacing w:line="360" w:lineRule="auto"/>
        <w:jc w:val="left"/>
        <w:textAlignment w:val="center"/>
        <w:rPr>
          <w:sz w:val="21"/>
        </w:rPr>
      </w:pPr>
      <w:r>
        <w:rPr>
          <w:sz w:val="21"/>
        </w:rPr>
        <w:t>解得</w:t>
      </w:r>
      <w:r>
        <w:object>
          <v:shape id="_x0000_i1172" type="#_x0000_t75" alt="eqId1a26d5914e663da7095515dbda8f626d" style="width:43.05pt;height:12.3pt" o:ole="" coordsize="21600,21600" o:preferrelative="t" filled="f" stroked="f">
            <v:stroke joinstyle="miter"/>
            <v:imagedata r:id="rId312" o:title="eqId1a26d5914e663da7095515dbda8f626d"/>
            <o:lock v:ext="edit" aspectratio="t"/>
            <w10:anchorlock/>
          </v:shape>
          <o:OLEObject Type="Embed" ProgID="Equation.DSMT4" ShapeID="_x0000_i1172" DrawAspect="Content" ObjectID="_1468075872" r:id="rId313"/>
        </w:object>
      </w:r>
      <w:r>
        <w:rPr>
          <w:sz w:val="21"/>
        </w:rPr>
        <w:t>，所以右边液面变化了1cm。</w:t>
      </w:r>
    </w:p>
    <w:p w14:paraId="501E958E">
      <w:pPr>
        <w:shd w:val="clear" w:color="auto" w:fill="auto"/>
        <w:spacing w:line="360" w:lineRule="auto"/>
        <w:jc w:val="left"/>
        <w:textAlignment w:val="center"/>
        <w:rPr>
          <w:sz w:val="21"/>
        </w:rPr>
      </w:pPr>
      <w:r>
        <w:rPr>
          <w:sz w:val="21"/>
        </w:rPr>
        <w:t>24．如图为高压锅的示意图，锅盖上有一个空心柱为排气孔，空心柱上戴着一个帽子为限压阀，当高压锅内气体的压强超过安全值时，锅内气体就会冲开限压阀，气体跑出一部分，使锅内气体减小。现有一个直径为24cm，空心柱小孔横截面积为10mm</w:t>
      </w:r>
      <w:r>
        <w:rPr>
          <w:sz w:val="21"/>
          <w:vertAlign w:val="superscript"/>
        </w:rPr>
        <w:t>2</w:t>
      </w:r>
      <w:r>
        <w:rPr>
          <w:sz w:val="21"/>
        </w:rPr>
        <w:t>，限压阀的质量为100g的高压锅，要用它来煮饭，若当时的大气压为1.0×10</w:t>
      </w:r>
      <w:r>
        <w:rPr>
          <w:sz w:val="21"/>
          <w:vertAlign w:val="superscript"/>
        </w:rPr>
        <w:t>5</w:t>
      </w:r>
      <w:r>
        <w:rPr>
          <w:sz w:val="21"/>
        </w:rPr>
        <w:t>Pa。</w:t>
      </w:r>
    </w:p>
    <w:p w14:paraId="697E99EF">
      <w:pPr>
        <w:shd w:val="clear" w:color="auto" w:fill="auto"/>
        <w:spacing w:line="360" w:lineRule="auto"/>
        <w:jc w:val="left"/>
        <w:textAlignment w:val="center"/>
        <w:rPr>
          <w:sz w:val="21"/>
        </w:rPr>
      </w:pPr>
      <w:r>
        <w:rPr>
          <w:sz w:val="21"/>
        </w:rPr>
        <w:t>（1）用高压锅煮饭，可以增大锅内气体的压强，使水的沸点</w:t>
      </w:r>
      <w:r>
        <w:rPr>
          <w:rFonts w:ascii="Times New Roman" w:eastAsia="Times New Roman" w:hAnsi="Times New Roman" w:cs="Times New Roman"/>
          <w:b w:val="0"/>
          <w:sz w:val="21"/>
          <w:u w:val="single"/>
        </w:rPr>
        <w:t xml:space="preserve">      </w:t>
      </w:r>
      <w:r>
        <w:rPr>
          <w:sz w:val="21"/>
        </w:rPr>
        <w:t>（“升高”或“降低”），从而使饭菜熟得更快；</w:t>
      </w:r>
    </w:p>
    <w:p w14:paraId="15BABCA3">
      <w:pPr>
        <w:shd w:val="clear" w:color="auto" w:fill="auto"/>
        <w:spacing w:line="360" w:lineRule="auto"/>
        <w:jc w:val="left"/>
        <w:textAlignment w:val="center"/>
        <w:rPr>
          <w:sz w:val="21"/>
        </w:rPr>
      </w:pPr>
      <w:r>
        <w:rPr>
          <w:sz w:val="21"/>
        </w:rPr>
        <w:t>（2）高压锅是一种实用的厨具，登山队很喜欢使用它，因为在高原上，气压</w:t>
      </w:r>
      <w:r>
        <w:rPr>
          <w:rFonts w:ascii="Times New Roman" w:eastAsia="Times New Roman" w:hAnsi="Times New Roman" w:cs="Times New Roman"/>
          <w:b w:val="0"/>
          <w:sz w:val="21"/>
          <w:u w:val="single"/>
        </w:rPr>
        <w:t xml:space="preserve">      </w:t>
      </w:r>
      <w:r>
        <w:rPr>
          <w:sz w:val="21"/>
        </w:rPr>
        <w:t>（填“高于”或“低于”）一个标准大气压，水在未达到100℃时开始沸腾。若如图某型号的高压锅的锅盖面积为450cm</w:t>
      </w:r>
      <w:r>
        <w:rPr>
          <w:sz w:val="21"/>
          <w:vertAlign w:val="superscript"/>
        </w:rPr>
        <w:t>2</w:t>
      </w:r>
      <w:r>
        <w:rPr>
          <w:sz w:val="21"/>
        </w:rPr>
        <w:t>，当锅内水蒸气的压强达到1.6个当时大气压时，锅内气体对锅盖的作用力（压力）为</w:t>
      </w:r>
      <w:r>
        <w:rPr>
          <w:rFonts w:ascii="Times New Roman" w:eastAsia="Times New Roman" w:hAnsi="Times New Roman" w:cs="Times New Roman"/>
          <w:b w:val="0"/>
          <w:sz w:val="21"/>
          <w:u w:val="single"/>
        </w:rPr>
        <w:t xml:space="preserve">      </w:t>
      </w:r>
      <w:r>
        <w:rPr>
          <w:sz w:val="21"/>
        </w:rPr>
        <w:t>N；</w:t>
      </w:r>
    </w:p>
    <w:p w14:paraId="6668100E">
      <w:pPr>
        <w:shd w:val="clear" w:color="auto" w:fill="auto"/>
        <w:spacing w:line="360" w:lineRule="auto"/>
        <w:jc w:val="left"/>
        <w:textAlignment w:val="center"/>
        <w:rPr>
          <w:sz w:val="21"/>
        </w:rPr>
      </w:pPr>
      <w:r>
        <w:rPr>
          <w:sz w:val="21"/>
        </w:rPr>
        <w:t>（3）此高压锅内气体达到的最大压强为</w:t>
      </w:r>
      <w:r>
        <w:rPr>
          <w:rFonts w:ascii="Times New Roman" w:eastAsia="Times New Roman" w:hAnsi="Times New Roman" w:cs="Times New Roman"/>
          <w:b w:val="0"/>
          <w:sz w:val="21"/>
          <w:u w:val="single"/>
        </w:rPr>
        <w:t xml:space="preserve">      </w:t>
      </w:r>
      <w:r>
        <w:rPr>
          <w:sz w:val="21"/>
        </w:rPr>
        <w:t>Pa；</w:t>
      </w:r>
    </w:p>
    <w:p w14:paraId="512A86BA">
      <w:pPr>
        <w:shd w:val="clear" w:color="auto" w:fill="auto"/>
        <w:spacing w:line="360" w:lineRule="auto"/>
        <w:jc w:val="left"/>
        <w:textAlignment w:val="center"/>
        <w:rPr>
          <w:sz w:val="21"/>
        </w:rPr>
      </w:pPr>
      <w:r>
        <w:rPr>
          <w:sz w:val="21"/>
        </w:rPr>
        <w:t>（4）下表为不同气压下水的沸点：根据（3）的计算，锅内水的最高温度能达到</w:t>
      </w:r>
      <w:r>
        <w:rPr>
          <w:rFonts w:ascii="Times New Roman" w:eastAsia="Times New Roman" w:hAnsi="Times New Roman" w:cs="Times New Roman"/>
          <w:b w:val="0"/>
          <w:sz w:val="21"/>
          <w:u w:val="single"/>
        </w:rPr>
        <w:t xml:space="preserve">      </w:t>
      </w:r>
      <w:r>
        <w:rPr>
          <w:sz w:val="21"/>
        </w:rPr>
        <w:t>℃。经商品质量检验部门检测，此高压锅内气体的最大压强不能超过1.8×10</w:t>
      </w:r>
      <w:r>
        <w:rPr>
          <w:sz w:val="21"/>
          <w:vertAlign w:val="superscript"/>
        </w:rPr>
        <w:t>5</w:t>
      </w:r>
      <w:r>
        <w:rPr>
          <w:sz w:val="21"/>
        </w:rPr>
        <w:t>Pa，如果要使此高压锅能继续安全使用，原来的限压阀不能使用，应重新配一个质量为</w:t>
      </w:r>
      <w:r>
        <w:rPr>
          <w:rFonts w:ascii="Times New Roman" w:eastAsia="Times New Roman" w:hAnsi="Times New Roman" w:cs="Times New Roman"/>
          <w:b w:val="0"/>
          <w:sz w:val="21"/>
          <w:u w:val="single"/>
        </w:rPr>
        <w:t xml:space="preserve">      </w:t>
      </w:r>
      <w:r>
        <w:rPr>
          <w:sz w:val="21"/>
        </w:rPr>
        <w:t>g的新限压阀。</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317"/>
        <w:gridCol w:w="876"/>
        <w:gridCol w:w="876"/>
        <w:gridCol w:w="876"/>
        <w:gridCol w:w="876"/>
        <w:gridCol w:w="876"/>
        <w:gridCol w:w="876"/>
        <w:gridCol w:w="876"/>
        <w:gridCol w:w="876"/>
      </w:tblGrid>
      <w:tr w14:paraId="12770CA4">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D32D7FF">
            <w:pPr>
              <w:shd w:val="clear" w:color="auto" w:fill="auto"/>
              <w:spacing w:line="360" w:lineRule="auto"/>
              <w:jc w:val="center"/>
              <w:textAlignment w:val="center"/>
              <w:rPr>
                <w:sz w:val="21"/>
              </w:rPr>
            </w:pPr>
            <w:r>
              <w:rPr>
                <w:rFonts w:ascii="Times New Roman" w:eastAsia="Times New Roman" w:hAnsi="Times New Roman" w:cs="Times New Roman"/>
                <w:i/>
                <w:sz w:val="21"/>
              </w:rPr>
              <w:t>P</w:t>
            </w:r>
            <w:r>
              <w:rPr>
                <w:sz w:val="21"/>
              </w:rPr>
              <w:t>/10</w:t>
            </w:r>
            <w:r>
              <w:rPr>
                <w:sz w:val="21"/>
                <w:vertAlign w:val="superscript"/>
              </w:rPr>
              <w:t>5</w:t>
            </w:r>
            <w:r>
              <w:rPr>
                <w:sz w:val="21"/>
              </w:rPr>
              <w:t>Pa</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B9FA967">
            <w:pPr>
              <w:shd w:val="clear" w:color="auto" w:fill="auto"/>
              <w:spacing w:line="360" w:lineRule="auto"/>
              <w:jc w:val="center"/>
              <w:textAlignment w:val="center"/>
              <w:rPr>
                <w:sz w:val="21"/>
              </w:rPr>
            </w:pPr>
            <w:r>
              <w:rPr>
                <w:sz w:val="21"/>
              </w:rPr>
              <w:t>0.98</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6117AF3">
            <w:pPr>
              <w:shd w:val="clear" w:color="auto" w:fill="auto"/>
              <w:spacing w:line="360" w:lineRule="auto"/>
              <w:jc w:val="center"/>
              <w:textAlignment w:val="center"/>
              <w:rPr>
                <w:sz w:val="21"/>
              </w:rPr>
            </w:pPr>
            <w:r>
              <w:rPr>
                <w:sz w:val="21"/>
              </w:rPr>
              <w:t>1.01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185E1C9">
            <w:pPr>
              <w:shd w:val="clear" w:color="auto" w:fill="auto"/>
              <w:spacing w:line="360" w:lineRule="auto"/>
              <w:jc w:val="center"/>
              <w:textAlignment w:val="center"/>
              <w:rPr>
                <w:sz w:val="21"/>
              </w:rPr>
            </w:pPr>
            <w:r>
              <w:rPr>
                <w:sz w:val="21"/>
              </w:rPr>
              <w:t>1.13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1A14CAA">
            <w:pPr>
              <w:shd w:val="clear" w:color="auto" w:fill="auto"/>
              <w:spacing w:line="360" w:lineRule="auto"/>
              <w:jc w:val="center"/>
              <w:textAlignment w:val="center"/>
              <w:rPr>
                <w:sz w:val="21"/>
              </w:rPr>
            </w:pPr>
            <w:r>
              <w:rPr>
                <w:sz w:val="21"/>
              </w:rPr>
              <w:t>1.29</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2DDD083">
            <w:pPr>
              <w:shd w:val="clear" w:color="auto" w:fill="auto"/>
              <w:spacing w:line="360" w:lineRule="auto"/>
              <w:jc w:val="center"/>
              <w:textAlignment w:val="center"/>
              <w:rPr>
                <w:sz w:val="21"/>
              </w:rPr>
            </w:pPr>
            <w:r>
              <w:rPr>
                <w:sz w:val="21"/>
              </w:rPr>
              <w:t>1.48</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63D4B76">
            <w:pPr>
              <w:shd w:val="clear" w:color="auto" w:fill="auto"/>
              <w:spacing w:line="360" w:lineRule="auto"/>
              <w:jc w:val="center"/>
              <w:textAlignment w:val="center"/>
              <w:rPr>
                <w:sz w:val="21"/>
              </w:rPr>
            </w:pPr>
            <w:r>
              <w:rPr>
                <w:sz w:val="21"/>
              </w:rPr>
              <w:t>1.69</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5F17CD4">
            <w:pPr>
              <w:shd w:val="clear" w:color="auto" w:fill="auto"/>
              <w:spacing w:line="360" w:lineRule="auto"/>
              <w:jc w:val="center"/>
              <w:textAlignment w:val="center"/>
              <w:rPr>
                <w:sz w:val="21"/>
              </w:rPr>
            </w:pPr>
            <w:r>
              <w:rPr>
                <w:sz w:val="21"/>
              </w:rPr>
              <w:t>1.80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4255E3F">
            <w:pPr>
              <w:shd w:val="clear" w:color="auto" w:fill="auto"/>
              <w:spacing w:line="360" w:lineRule="auto"/>
              <w:jc w:val="center"/>
              <w:textAlignment w:val="center"/>
              <w:rPr>
                <w:sz w:val="21"/>
              </w:rPr>
            </w:pPr>
            <w:r>
              <w:rPr>
                <w:sz w:val="21"/>
              </w:rPr>
              <w:t>2.00</w:t>
            </w:r>
          </w:p>
        </w:tc>
      </w:tr>
      <w:tr w14:paraId="27AAF572">
        <w:tblPrEx>
          <w:tblW w:w="832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6535A63">
            <w:pPr>
              <w:shd w:val="clear" w:color="auto" w:fill="auto"/>
              <w:spacing w:line="360" w:lineRule="auto"/>
              <w:jc w:val="center"/>
              <w:textAlignment w:val="center"/>
              <w:rPr>
                <w:sz w:val="21"/>
              </w:rPr>
            </w:pPr>
            <w:r>
              <w:rPr>
                <w:rFonts w:ascii="Times New Roman" w:eastAsia="Times New Roman" w:hAnsi="Times New Roman" w:cs="Times New Roman"/>
                <w:i/>
                <w:sz w:val="21"/>
              </w:rPr>
              <w:t>t</w:t>
            </w:r>
            <w:r>
              <w:rPr>
                <w:sz w:val="21"/>
              </w:rPr>
              <w:t>/℃</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846B9E4">
            <w:pPr>
              <w:shd w:val="clear" w:color="auto" w:fill="auto"/>
              <w:spacing w:line="360" w:lineRule="auto"/>
              <w:jc w:val="center"/>
              <w:textAlignment w:val="center"/>
              <w:rPr>
                <w:sz w:val="21"/>
              </w:rPr>
            </w:pPr>
            <w:r>
              <w:rPr>
                <w:sz w:val="21"/>
              </w:rPr>
              <w:t>99</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9CBA595">
            <w:pPr>
              <w:shd w:val="clear" w:color="auto" w:fill="auto"/>
              <w:spacing w:line="360" w:lineRule="auto"/>
              <w:jc w:val="center"/>
              <w:textAlignment w:val="center"/>
              <w:rPr>
                <w:sz w:val="21"/>
              </w:rPr>
            </w:pPr>
            <w:r>
              <w:rPr>
                <w:sz w:val="21"/>
              </w:rPr>
              <w:t>100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54E0B6F">
            <w:pPr>
              <w:shd w:val="clear" w:color="auto" w:fill="auto"/>
              <w:spacing w:line="360" w:lineRule="auto"/>
              <w:jc w:val="center"/>
              <w:textAlignment w:val="center"/>
              <w:rPr>
                <w:sz w:val="21"/>
              </w:rPr>
            </w:pPr>
            <w:r>
              <w:rPr>
                <w:sz w:val="21"/>
              </w:rPr>
              <w:t>103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CD3CB01">
            <w:pPr>
              <w:shd w:val="clear" w:color="auto" w:fill="auto"/>
              <w:spacing w:line="360" w:lineRule="auto"/>
              <w:jc w:val="center"/>
              <w:textAlignment w:val="center"/>
              <w:rPr>
                <w:sz w:val="21"/>
              </w:rPr>
            </w:pPr>
            <w:r>
              <w:rPr>
                <w:sz w:val="21"/>
              </w:rPr>
              <w:t>107</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0D4A9FD">
            <w:pPr>
              <w:shd w:val="clear" w:color="auto" w:fill="auto"/>
              <w:spacing w:line="360" w:lineRule="auto"/>
              <w:jc w:val="center"/>
              <w:textAlignment w:val="center"/>
              <w:rPr>
                <w:sz w:val="21"/>
              </w:rPr>
            </w:pPr>
            <w:r>
              <w:rPr>
                <w:sz w:val="21"/>
              </w:rPr>
              <w:t>111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8216352">
            <w:pPr>
              <w:shd w:val="clear" w:color="auto" w:fill="auto"/>
              <w:spacing w:line="360" w:lineRule="auto"/>
              <w:jc w:val="center"/>
              <w:textAlignment w:val="center"/>
              <w:rPr>
                <w:sz w:val="21"/>
              </w:rPr>
            </w:pPr>
            <w:r>
              <w:rPr>
                <w:sz w:val="21"/>
              </w:rPr>
              <w:t>115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826D070">
            <w:pPr>
              <w:shd w:val="clear" w:color="auto" w:fill="auto"/>
              <w:spacing w:line="360" w:lineRule="auto"/>
              <w:jc w:val="center"/>
              <w:textAlignment w:val="center"/>
              <w:rPr>
                <w:sz w:val="21"/>
              </w:rPr>
            </w:pPr>
            <w:r>
              <w:rPr>
                <w:sz w:val="21"/>
              </w:rPr>
              <w:t>117</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19F5BA4">
            <w:pPr>
              <w:shd w:val="clear" w:color="auto" w:fill="auto"/>
              <w:spacing w:line="360" w:lineRule="auto"/>
              <w:jc w:val="center"/>
              <w:textAlignment w:val="center"/>
              <w:rPr>
                <w:sz w:val="21"/>
              </w:rPr>
            </w:pPr>
            <w:r>
              <w:rPr>
                <w:sz w:val="21"/>
              </w:rPr>
              <w:t>120</w:t>
            </w:r>
          </w:p>
        </w:tc>
      </w:tr>
    </w:tbl>
    <w:p w14:paraId="598ECB4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762125" cy="1114425"/>
            <wp:effectExtent l="0" t="0" r="9525" b="9525"/>
            <wp:docPr id="100047" name="图片 100047" descr="@@@0ad0c122-d48c-4a75-9e96-800f31fc4a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0ad0c122-d48c-4a75-9e96-800f31fc4add"/>
                    <pic:cNvPicPr>
                      <a:picLocks noChangeAspect="1"/>
                    </pic:cNvPicPr>
                  </pic:nvPicPr>
                  <pic:blipFill>
                    <a:blip xmlns:r="http://schemas.openxmlformats.org/officeDocument/2006/relationships" r:embed="rId314"/>
                    <a:stretch>
                      <a:fillRect/>
                    </a:stretch>
                  </pic:blipFill>
                  <pic:spPr>
                    <a:xfrm>
                      <a:off x="0" y="0"/>
                      <a:ext cx="1762125" cy="1114425"/>
                    </a:xfrm>
                    <a:prstGeom prst="rect">
                      <a:avLst/>
                    </a:prstGeom>
                  </pic:spPr>
                </pic:pic>
              </a:graphicData>
            </a:graphic>
          </wp:inline>
        </w:drawing>
      </w:r>
    </w:p>
    <w:p w14:paraId="601022FC">
      <w:pPr>
        <w:shd w:val="clear" w:color="auto" w:fill="auto"/>
        <w:spacing w:line="360" w:lineRule="auto"/>
        <w:jc w:val="left"/>
        <w:textAlignment w:val="center"/>
        <w:rPr>
          <w:sz w:val="21"/>
        </w:rPr>
      </w:pPr>
      <w:r>
        <w:rPr>
          <w:sz w:val="21"/>
        </w:rPr>
        <w:t>【答案】     升高     低于     7.2×10</w:t>
      </w:r>
      <w:r>
        <w:rPr>
          <w:sz w:val="21"/>
          <w:vertAlign w:val="superscript"/>
        </w:rPr>
        <w:t>3</w:t>
      </w:r>
      <w:r>
        <w:rPr>
          <w:sz w:val="21"/>
        </w:rPr>
        <w:t>N     2.0×10</w:t>
      </w:r>
      <w:r>
        <w:rPr>
          <w:sz w:val="21"/>
          <w:vertAlign w:val="superscript"/>
        </w:rPr>
        <w:t>5</w:t>
      </w:r>
      <w:r>
        <w:rPr>
          <w:sz w:val="21"/>
        </w:rPr>
        <w:t>Pa     120     80</w:t>
      </w:r>
    </w:p>
    <w:p w14:paraId="337D2294">
      <w:pPr>
        <w:shd w:val="clear" w:color="auto" w:fill="auto"/>
        <w:spacing w:line="360" w:lineRule="auto"/>
        <w:jc w:val="left"/>
        <w:textAlignment w:val="center"/>
        <w:rPr>
          <w:sz w:val="21"/>
        </w:rPr>
      </w:pPr>
      <w:r>
        <w:rPr>
          <w:sz w:val="21"/>
        </w:rPr>
        <w:t>【详解】（1）[1]根据液体的沸点与压强的关系可知，气压越大，水的沸点越高。</w:t>
      </w:r>
    </w:p>
    <w:p w14:paraId="7C89C5F7">
      <w:pPr>
        <w:shd w:val="clear" w:color="auto" w:fill="auto"/>
        <w:spacing w:line="360" w:lineRule="auto"/>
        <w:jc w:val="left"/>
        <w:textAlignment w:val="center"/>
        <w:rPr>
          <w:sz w:val="21"/>
        </w:rPr>
      </w:pPr>
      <w:r>
        <w:rPr>
          <w:sz w:val="21"/>
        </w:rPr>
        <w:t>（2）[2]根据大气压与海拔高度的关系可知，海拔越高，气压越低，所以在高原上，气压低于一个标准大气压。</w:t>
      </w:r>
    </w:p>
    <w:p w14:paraId="762AB0EE">
      <w:pPr>
        <w:shd w:val="clear" w:color="auto" w:fill="auto"/>
        <w:spacing w:line="360" w:lineRule="auto"/>
        <w:jc w:val="left"/>
        <w:textAlignment w:val="center"/>
        <w:rPr>
          <w:sz w:val="21"/>
        </w:rPr>
      </w:pPr>
      <w:r>
        <w:rPr>
          <w:sz w:val="21"/>
        </w:rPr>
        <w:t>[3]根据公式</w:t>
      </w:r>
      <w:r>
        <w:object>
          <v:shape id="_x0000_i1173" type="#_x0000_t75" alt="eqIde512e223efc50cd873f7d5b0e9896c8e" style="width:36.9pt;height:32.35pt" o:ole="" coordsize="21600,21600" o:preferrelative="t" filled="f" stroked="f">
            <v:stroke joinstyle="miter"/>
            <v:imagedata r:id="rId120" o:title="eqIde512e223efc50cd873f7d5b0e9896c8e"/>
            <o:lock v:ext="edit" aspectratio="t"/>
            <w10:anchorlock/>
          </v:shape>
          <o:OLEObject Type="Embed" ProgID="Equation.DSMT4" ShapeID="_x0000_i1173" DrawAspect="Content" ObjectID="_1468075873" r:id="rId315"/>
        </w:object>
      </w:r>
      <w:r>
        <w:rPr>
          <w:sz w:val="21"/>
        </w:rPr>
        <w:t>可得，当锅内水蒸气的压强达到1.6个当时大气压时，锅内气体对锅盖的作用力（压力）为</w:t>
      </w:r>
    </w:p>
    <w:p w14:paraId="69952FB9">
      <w:pPr>
        <w:shd w:val="clear" w:color="auto" w:fill="auto"/>
        <w:spacing w:line="360" w:lineRule="auto"/>
        <w:jc w:val="center"/>
        <w:textAlignment w:val="center"/>
        <w:rPr>
          <w:sz w:val="21"/>
        </w:rPr>
      </w:pPr>
      <w:r>
        <w:rPr>
          <w:rFonts w:ascii="Times New Roman" w:eastAsia="Times New Roman" w:hAnsi="Times New Roman" w:cs="Times New Roman"/>
          <w:i/>
          <w:sz w:val="21"/>
        </w:rPr>
        <w:t>F</w:t>
      </w:r>
      <w:r>
        <w:rPr>
          <w:sz w:val="21"/>
        </w:rPr>
        <w:t>=</w:t>
      </w:r>
      <w:r>
        <w:rPr>
          <w:rFonts w:ascii="Times New Roman" w:eastAsia="Times New Roman" w:hAnsi="Times New Roman" w:cs="Times New Roman"/>
          <w:i/>
          <w:sz w:val="21"/>
        </w:rPr>
        <w:t>pS</w:t>
      </w:r>
      <w:r>
        <w:rPr>
          <w:sz w:val="21"/>
        </w:rPr>
        <w:t>=1.6×10</w:t>
      </w:r>
      <w:r>
        <w:rPr>
          <w:sz w:val="21"/>
          <w:vertAlign w:val="superscript"/>
        </w:rPr>
        <w:t>5</w:t>
      </w:r>
      <w:r>
        <w:rPr>
          <w:sz w:val="21"/>
        </w:rPr>
        <w:t>Pa×450×10</w:t>
      </w:r>
      <w:r>
        <w:rPr>
          <w:sz w:val="21"/>
          <w:vertAlign w:val="superscript"/>
        </w:rPr>
        <w:t>-4</w:t>
      </w:r>
      <w:r>
        <w:rPr>
          <w:sz w:val="21"/>
        </w:rPr>
        <w:t>m</w:t>
      </w:r>
      <w:r>
        <w:rPr>
          <w:sz w:val="21"/>
          <w:vertAlign w:val="superscript"/>
        </w:rPr>
        <w:t>2</w:t>
      </w:r>
      <w:r>
        <w:rPr>
          <w:sz w:val="21"/>
        </w:rPr>
        <w:t>=7.2×10</w:t>
      </w:r>
      <w:r>
        <w:rPr>
          <w:sz w:val="21"/>
          <w:vertAlign w:val="superscript"/>
        </w:rPr>
        <w:t>3</w:t>
      </w:r>
      <w:r>
        <w:rPr>
          <w:sz w:val="21"/>
        </w:rPr>
        <w:t>N</w:t>
      </w:r>
    </w:p>
    <w:p w14:paraId="70C31AEA">
      <w:pPr>
        <w:shd w:val="clear" w:color="auto" w:fill="auto"/>
        <w:spacing w:line="360" w:lineRule="auto"/>
        <w:jc w:val="left"/>
        <w:textAlignment w:val="center"/>
        <w:rPr>
          <w:sz w:val="21"/>
        </w:rPr>
      </w:pPr>
      <w:r>
        <w:rPr>
          <w:sz w:val="21"/>
        </w:rPr>
        <w:t>（3）[4]由题意可知，原来的限压阀对出气孔的压力等于限压阀的重力，即</w:t>
      </w:r>
    </w:p>
    <w:p w14:paraId="19D541B3">
      <w:pPr>
        <w:shd w:val="clear" w:color="auto" w:fill="auto"/>
        <w:spacing w:line="360" w:lineRule="auto"/>
        <w:jc w:val="center"/>
        <w:textAlignment w:val="center"/>
        <w:rPr>
          <w:sz w:val="21"/>
        </w:rPr>
      </w:pPr>
      <w:r>
        <w:rPr>
          <w:rFonts w:ascii="Times New Roman" w:eastAsia="Times New Roman" w:hAnsi="Times New Roman" w:cs="Times New Roman"/>
          <w:i/>
          <w:sz w:val="21"/>
        </w:rPr>
        <w:t>F</w:t>
      </w:r>
      <w:r>
        <w:rPr>
          <w:rFonts w:ascii="宋体" w:eastAsia="宋体" w:hAnsi="宋体" w:cs="宋体"/>
          <w:i/>
          <w:sz w:val="21"/>
          <w:vertAlign w:val="subscript"/>
        </w:rPr>
        <w:t>压</w:t>
      </w:r>
      <w:r>
        <w:rPr>
          <w:sz w:val="21"/>
        </w:rPr>
        <w:t>=</w:t>
      </w:r>
      <w:r>
        <w:rPr>
          <w:rFonts w:ascii="Times New Roman" w:eastAsia="Times New Roman" w:hAnsi="Times New Roman" w:cs="Times New Roman"/>
          <w:i/>
          <w:sz w:val="21"/>
        </w:rPr>
        <w:t>G</w:t>
      </w:r>
      <w:r>
        <w:rPr>
          <w:sz w:val="21"/>
        </w:rPr>
        <w:t>=</w:t>
      </w:r>
      <w:r>
        <w:rPr>
          <w:rFonts w:ascii="Times New Roman" w:eastAsia="Times New Roman" w:hAnsi="Times New Roman" w:cs="Times New Roman"/>
          <w:i/>
          <w:sz w:val="21"/>
        </w:rPr>
        <w:t>mg</w:t>
      </w:r>
      <w:r>
        <w:rPr>
          <w:sz w:val="21"/>
        </w:rPr>
        <w:t>=0.1kg×10N/kg=1N</w:t>
      </w:r>
    </w:p>
    <w:p w14:paraId="64D7EDD4">
      <w:pPr>
        <w:shd w:val="clear" w:color="auto" w:fill="auto"/>
        <w:spacing w:line="360" w:lineRule="auto"/>
        <w:jc w:val="left"/>
        <w:textAlignment w:val="center"/>
        <w:rPr>
          <w:sz w:val="21"/>
        </w:rPr>
      </w:pPr>
      <w:r>
        <w:rPr>
          <w:sz w:val="21"/>
        </w:rPr>
        <w:t>又因为空心柱小孔的横截面积为</w:t>
      </w:r>
    </w:p>
    <w:p w14:paraId="1308D1C6">
      <w:pPr>
        <w:shd w:val="clear" w:color="auto" w:fill="auto"/>
        <w:spacing w:line="360" w:lineRule="auto"/>
        <w:jc w:val="center"/>
        <w:textAlignment w:val="center"/>
        <w:rPr>
          <w:sz w:val="21"/>
        </w:rPr>
      </w:pPr>
      <w:r>
        <w:rPr>
          <w:rFonts w:ascii="Times New Roman" w:eastAsia="Times New Roman" w:hAnsi="Times New Roman" w:cs="Times New Roman"/>
          <w:i/>
          <w:sz w:val="21"/>
        </w:rPr>
        <w:t>S</w:t>
      </w:r>
      <w:r>
        <w:rPr>
          <w:sz w:val="21"/>
        </w:rPr>
        <w:t>=10mm</w:t>
      </w:r>
      <w:r>
        <w:rPr>
          <w:sz w:val="21"/>
          <w:vertAlign w:val="superscript"/>
        </w:rPr>
        <w:t>2</w:t>
      </w:r>
      <w:r>
        <w:rPr>
          <w:sz w:val="21"/>
        </w:rPr>
        <w:t>=1×10</w:t>
      </w:r>
      <w:r>
        <w:rPr>
          <w:sz w:val="21"/>
          <w:vertAlign w:val="superscript"/>
        </w:rPr>
        <w:t>-5</w:t>
      </w:r>
      <w:r>
        <w:rPr>
          <w:sz w:val="21"/>
        </w:rPr>
        <w:t>m</w:t>
      </w:r>
      <w:r>
        <w:rPr>
          <w:sz w:val="21"/>
          <w:vertAlign w:val="superscript"/>
        </w:rPr>
        <w:t>2</w:t>
      </w:r>
    </w:p>
    <w:p w14:paraId="3B12E3B0">
      <w:pPr>
        <w:shd w:val="clear" w:color="auto" w:fill="auto"/>
        <w:spacing w:line="360" w:lineRule="auto"/>
        <w:jc w:val="left"/>
        <w:textAlignment w:val="center"/>
        <w:rPr>
          <w:sz w:val="21"/>
        </w:rPr>
      </w:pPr>
      <w:r>
        <w:rPr>
          <w:sz w:val="21"/>
        </w:rPr>
        <w:t>所以原来的限压阀对出气孔的压强最大为</w:t>
      </w:r>
    </w:p>
    <w:p w14:paraId="7FB3B191">
      <w:pPr>
        <w:shd w:val="clear" w:color="auto" w:fill="auto"/>
        <w:spacing w:line="360" w:lineRule="auto"/>
        <w:jc w:val="center"/>
        <w:textAlignment w:val="center"/>
        <w:rPr>
          <w:sz w:val="21"/>
        </w:rPr>
      </w:pPr>
      <w:r>
        <w:object>
          <v:shape id="_x0000_i1174" type="#_x0000_t75" alt="eqId3936041d0599608a7417cca1bd7e76d9" style="width:137.25pt;height:28.05pt" o:ole="" coordsize="21600,21600" o:preferrelative="t" filled="f" stroked="f">
            <v:stroke joinstyle="miter"/>
            <v:imagedata r:id="rId316" o:title="eqId3936041d0599608a7417cca1bd7e76d9"/>
            <o:lock v:ext="edit" aspectratio="t"/>
            <w10:anchorlock/>
          </v:shape>
          <o:OLEObject Type="Embed" ProgID="Equation.DSMT4" ShapeID="_x0000_i1174" DrawAspect="Content" ObjectID="_1468075874" r:id="rId317"/>
        </w:object>
      </w:r>
    </w:p>
    <w:p w14:paraId="51BBFEEA">
      <w:pPr>
        <w:shd w:val="clear" w:color="auto" w:fill="auto"/>
        <w:spacing w:line="360" w:lineRule="auto"/>
        <w:jc w:val="left"/>
        <w:textAlignment w:val="center"/>
        <w:rPr>
          <w:sz w:val="21"/>
        </w:rPr>
      </w:pPr>
      <w:r>
        <w:rPr>
          <w:sz w:val="21"/>
        </w:rPr>
        <w:t>因为当时的大气压为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0</w:t>
      </w:r>
      <w:r>
        <w:rPr>
          <w:sz w:val="21"/>
        </w:rPr>
        <w:t>=1.0×10</w:t>
      </w:r>
      <w:r>
        <w:rPr>
          <w:sz w:val="21"/>
          <w:vertAlign w:val="superscript"/>
        </w:rPr>
        <w:t>5</w:t>
      </w:r>
      <w:r>
        <w:rPr>
          <w:sz w:val="21"/>
        </w:rPr>
        <w:t>Pa，所以此高压锅内气体达到的最大压强为</w:t>
      </w:r>
    </w:p>
    <w:p w14:paraId="2A5117A4">
      <w:pPr>
        <w:shd w:val="clear" w:color="auto" w:fill="auto"/>
        <w:spacing w:line="360" w:lineRule="auto"/>
        <w:jc w:val="center"/>
        <w:textAlignment w:val="center"/>
        <w:rPr>
          <w:sz w:val="21"/>
        </w:rPr>
      </w:pPr>
      <w:r>
        <w:rPr>
          <w:rFonts w:ascii="Times New Roman" w:eastAsia="Times New Roman" w:hAnsi="Times New Roman" w:cs="Times New Roman"/>
          <w:i/>
          <w:sz w:val="21"/>
        </w:rPr>
        <w:t>p</w:t>
      </w:r>
      <w:r>
        <w:rPr>
          <w:rFonts w:ascii="宋体" w:eastAsia="宋体" w:hAnsi="宋体" w:cs="宋体"/>
          <w:i/>
          <w:sz w:val="21"/>
          <w:vertAlign w:val="subscript"/>
        </w:rPr>
        <w:t>内</w:t>
      </w:r>
      <w:r>
        <w:rPr>
          <w:sz w:val="21"/>
        </w:rPr>
        <w: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0</w:t>
      </w:r>
      <w:r>
        <w:rPr>
          <w:sz w:val="21"/>
        </w:rPr>
        <w: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1</w:t>
      </w:r>
      <w:r>
        <w:rPr>
          <w:sz w:val="21"/>
        </w:rPr>
        <w:t>=1.0×10</w:t>
      </w:r>
      <w:r>
        <w:rPr>
          <w:sz w:val="21"/>
          <w:vertAlign w:val="superscript"/>
        </w:rPr>
        <w:t>5</w:t>
      </w:r>
      <w:r>
        <w:rPr>
          <w:sz w:val="21"/>
        </w:rPr>
        <w:t>Pa+1.0×10</w:t>
      </w:r>
      <w:r>
        <w:rPr>
          <w:sz w:val="21"/>
          <w:vertAlign w:val="superscript"/>
        </w:rPr>
        <w:t>5</w:t>
      </w:r>
      <w:r>
        <w:rPr>
          <w:sz w:val="21"/>
        </w:rPr>
        <w:t>Pa=2.0×10</w:t>
      </w:r>
      <w:r>
        <w:rPr>
          <w:sz w:val="21"/>
          <w:vertAlign w:val="superscript"/>
        </w:rPr>
        <w:t>5</w:t>
      </w:r>
      <w:r>
        <w:rPr>
          <w:sz w:val="21"/>
        </w:rPr>
        <w:t>Pa</w:t>
      </w:r>
    </w:p>
    <w:p w14:paraId="64886ABE">
      <w:pPr>
        <w:shd w:val="clear" w:color="auto" w:fill="auto"/>
        <w:spacing w:line="360" w:lineRule="auto"/>
        <w:jc w:val="left"/>
        <w:textAlignment w:val="center"/>
        <w:rPr>
          <w:sz w:val="21"/>
        </w:rPr>
      </w:pPr>
      <w:r>
        <w:rPr>
          <w:sz w:val="21"/>
        </w:rPr>
        <w:t>（4）[5]由（3）可知，高压锅内气体达到的最大压强为2.0×10</w:t>
      </w:r>
      <w:r>
        <w:rPr>
          <w:sz w:val="21"/>
          <w:vertAlign w:val="superscript"/>
        </w:rPr>
        <w:t>5</w:t>
      </w:r>
      <w:r>
        <w:rPr>
          <w:sz w:val="21"/>
        </w:rPr>
        <w:t>Pa，对照表中的数据可知，锅内水的最高温度能达到120℃。</w:t>
      </w:r>
    </w:p>
    <w:p w14:paraId="2294A3B7">
      <w:pPr>
        <w:shd w:val="clear" w:color="auto" w:fill="auto"/>
        <w:spacing w:line="360" w:lineRule="auto"/>
        <w:jc w:val="left"/>
        <w:textAlignment w:val="center"/>
        <w:rPr>
          <w:sz w:val="21"/>
        </w:rPr>
      </w:pPr>
      <w:r>
        <w:rPr>
          <w:sz w:val="21"/>
        </w:rPr>
        <w:t>[6]由题意可知，此高压锅内气体的最大压强不能超过1.8×10</w:t>
      </w:r>
      <w:r>
        <w:rPr>
          <w:sz w:val="21"/>
          <w:vertAlign w:val="superscript"/>
        </w:rPr>
        <w:t>5</w:t>
      </w:r>
      <w:r>
        <w:rPr>
          <w:sz w:val="21"/>
        </w:rPr>
        <w:t>Pa，所以此时限压阀对出气孔的压强为</w:t>
      </w:r>
    </w:p>
    <w:p w14:paraId="1740F704">
      <w:pPr>
        <w:shd w:val="clear" w:color="auto" w:fill="auto"/>
        <w:spacing w:line="360" w:lineRule="auto"/>
        <w:jc w:val="center"/>
        <w:textAlignment w:val="center"/>
        <w:rPr>
          <w:sz w:val="21"/>
        </w:rPr>
      </w:pPr>
      <w:r>
        <w:rPr>
          <w:rFonts w:ascii="Times New Roman" w:eastAsia="Times New Roman" w:hAnsi="Times New Roman" w:cs="Times New Roman"/>
          <w:i/>
          <w:sz w:val="21"/>
        </w:rPr>
        <w:t>p</w:t>
      </w:r>
      <w:r>
        <w:rPr>
          <w:rFonts w:ascii="宋体" w:eastAsia="宋体" w:hAnsi="宋体" w:cs="宋体"/>
          <w:i/>
          <w:sz w:val="21"/>
          <w:vertAlign w:val="subscript"/>
        </w:rPr>
        <w:t>限</w:t>
      </w:r>
      <w:r>
        <w:rPr>
          <w:sz w:val="21"/>
        </w:rPr>
        <w:t>=</w:t>
      </w:r>
      <w:r>
        <w:rPr>
          <w:rFonts w:ascii="Times New Roman" w:eastAsia="Times New Roman" w:hAnsi="Times New Roman" w:cs="Times New Roman"/>
          <w:i/>
          <w:sz w:val="21"/>
        </w:rPr>
        <w:t>p</w:t>
      </w:r>
      <w:r>
        <w:rPr>
          <w:rFonts w:ascii="宋体" w:eastAsia="宋体" w:hAnsi="宋体" w:cs="宋体"/>
          <w:i/>
          <w:sz w:val="21"/>
          <w:vertAlign w:val="subscript"/>
        </w:rPr>
        <w:t>最大</w:t>
      </w:r>
      <w:r>
        <w:rPr>
          <w:sz w:val="21"/>
        </w:rPr>
        <w: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0</w:t>
      </w:r>
      <w:r>
        <w:rPr>
          <w:sz w:val="21"/>
        </w:rPr>
        <w:t>=1.8×10</w:t>
      </w:r>
      <w:r>
        <w:rPr>
          <w:sz w:val="21"/>
          <w:vertAlign w:val="superscript"/>
        </w:rPr>
        <w:t>5</w:t>
      </w:r>
      <w:r>
        <w:rPr>
          <w:sz w:val="21"/>
        </w:rPr>
        <w:t>Pa-1.0×10</w:t>
      </w:r>
      <w:r>
        <w:rPr>
          <w:sz w:val="21"/>
          <w:vertAlign w:val="superscript"/>
        </w:rPr>
        <w:t>5</w:t>
      </w:r>
      <w:r>
        <w:rPr>
          <w:sz w:val="21"/>
        </w:rPr>
        <w:t>Pa=0.8×10</w:t>
      </w:r>
      <w:r>
        <w:rPr>
          <w:sz w:val="21"/>
          <w:vertAlign w:val="superscript"/>
        </w:rPr>
        <w:t>5</w:t>
      </w:r>
      <w:r>
        <w:rPr>
          <w:sz w:val="21"/>
        </w:rPr>
        <w:t>Pa</w:t>
      </w:r>
    </w:p>
    <w:p w14:paraId="0EA100FD">
      <w:pPr>
        <w:shd w:val="clear" w:color="auto" w:fill="auto"/>
        <w:spacing w:line="360" w:lineRule="auto"/>
        <w:jc w:val="left"/>
        <w:textAlignment w:val="center"/>
        <w:rPr>
          <w:sz w:val="21"/>
        </w:rPr>
      </w:pPr>
      <w:r>
        <w:rPr>
          <w:sz w:val="21"/>
        </w:rPr>
        <w:t>根据</w:t>
      </w:r>
      <w:r>
        <w:object>
          <v:shape id="_x0000_i1175" type="#_x0000_t75" alt="eqIde512e223efc50cd873f7d5b0e9896c8e" style="width:36.9pt;height:32.35pt" o:ole="" coordsize="21600,21600" o:preferrelative="t" filled="f" stroked="f">
            <v:stroke joinstyle="miter"/>
            <v:imagedata r:id="rId120" o:title="eqIde512e223efc50cd873f7d5b0e9896c8e"/>
            <o:lock v:ext="edit" aspectratio="t"/>
            <w10:anchorlock/>
          </v:shape>
          <o:OLEObject Type="Embed" ProgID="Equation.DSMT4" ShapeID="_x0000_i1175" DrawAspect="Content" ObjectID="_1468075875" r:id="rId318"/>
        </w:object>
      </w:r>
      <w:r>
        <w:rPr>
          <w:sz w:val="21"/>
        </w:rPr>
        <w:t>可得，此时作用在出气口孔的压力为</w:t>
      </w:r>
    </w:p>
    <w:p w14:paraId="657C4A02">
      <w:pPr>
        <w:shd w:val="clear" w:color="auto" w:fill="auto"/>
        <w:spacing w:line="360" w:lineRule="auto"/>
        <w:jc w:val="center"/>
        <w:textAlignment w:val="center"/>
        <w:rPr>
          <w:sz w:val="21"/>
        </w:rPr>
      </w:pPr>
      <w:r>
        <w:rPr>
          <w:rFonts w:ascii="Times New Roman" w:eastAsia="Times New Roman" w:hAnsi="Times New Roman" w:cs="Times New Roman"/>
          <w:i/>
          <w:sz w:val="21"/>
        </w:rPr>
        <w:t>F</w:t>
      </w:r>
      <w:r>
        <w:rPr>
          <w:rFonts w:ascii="宋体" w:eastAsia="宋体" w:hAnsi="宋体" w:cs="宋体"/>
          <w:i/>
          <w:sz w:val="21"/>
          <w:vertAlign w:val="subscript"/>
        </w:rPr>
        <w:t>限</w:t>
      </w:r>
      <w:r>
        <w:rPr>
          <w:sz w:val="21"/>
        </w:rPr>
        <w:t>=</w:t>
      </w:r>
      <w:r>
        <w:rPr>
          <w:rFonts w:ascii="Times New Roman" w:eastAsia="Times New Roman" w:hAnsi="Times New Roman" w:cs="Times New Roman"/>
          <w:i/>
          <w:sz w:val="21"/>
        </w:rPr>
        <w:t>p</w:t>
      </w:r>
      <w:r>
        <w:rPr>
          <w:rFonts w:ascii="宋体" w:eastAsia="宋体" w:hAnsi="宋体" w:cs="宋体"/>
          <w:i/>
          <w:sz w:val="21"/>
          <w:vertAlign w:val="subscript"/>
        </w:rPr>
        <w:t>限</w:t>
      </w:r>
      <w:r>
        <w:rPr>
          <w:rFonts w:ascii="Times New Roman" w:eastAsia="Times New Roman" w:hAnsi="Times New Roman" w:cs="Times New Roman"/>
          <w:i/>
          <w:sz w:val="21"/>
        </w:rPr>
        <w:t>S</w:t>
      </w:r>
      <w:r>
        <w:rPr>
          <w:sz w:val="21"/>
        </w:rPr>
        <w:t>=0.8×10</w:t>
      </w:r>
      <w:r>
        <w:rPr>
          <w:sz w:val="21"/>
          <w:vertAlign w:val="superscript"/>
        </w:rPr>
        <w:t>5</w:t>
      </w:r>
      <w:r>
        <w:rPr>
          <w:sz w:val="21"/>
        </w:rPr>
        <w:t>Pa×1×10</w:t>
      </w:r>
      <w:r>
        <w:rPr>
          <w:sz w:val="21"/>
          <w:vertAlign w:val="superscript"/>
        </w:rPr>
        <w:t>-5</w:t>
      </w:r>
      <w:r>
        <w:rPr>
          <w:sz w:val="21"/>
        </w:rPr>
        <w:t>m</w:t>
      </w:r>
      <w:r>
        <w:rPr>
          <w:sz w:val="21"/>
          <w:vertAlign w:val="superscript"/>
        </w:rPr>
        <w:t>2</w:t>
      </w:r>
      <w:r>
        <w:rPr>
          <w:sz w:val="21"/>
        </w:rPr>
        <w:t>=0.8N</w:t>
      </w:r>
    </w:p>
    <w:p w14:paraId="03E06B53">
      <w:pPr>
        <w:shd w:val="clear" w:color="auto" w:fill="auto"/>
        <w:spacing w:line="360" w:lineRule="auto"/>
        <w:jc w:val="left"/>
        <w:textAlignment w:val="center"/>
        <w:rPr>
          <w:sz w:val="21"/>
        </w:rPr>
      </w:pPr>
      <w:r>
        <w:rPr>
          <w:sz w:val="21"/>
        </w:rPr>
        <w:t>所以此时限压阀的重力为</w:t>
      </w:r>
    </w:p>
    <w:p w14:paraId="461B34A8">
      <w:pPr>
        <w:shd w:val="clear" w:color="auto" w:fill="auto"/>
        <w:spacing w:line="360" w:lineRule="auto"/>
        <w:jc w:val="center"/>
        <w:textAlignment w:val="center"/>
        <w:rPr>
          <w:sz w:val="21"/>
        </w:rPr>
      </w:pPr>
      <w:r>
        <w:rPr>
          <w:rFonts w:ascii="Times New Roman" w:eastAsia="Times New Roman" w:hAnsi="Times New Roman" w:cs="Times New Roman"/>
          <w:i/>
          <w:sz w:val="21"/>
        </w:rPr>
        <w:t>G</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F</w:t>
      </w:r>
      <w:r>
        <w:rPr>
          <w:rFonts w:ascii="宋体" w:eastAsia="宋体" w:hAnsi="宋体" w:cs="宋体"/>
          <w:i/>
          <w:sz w:val="21"/>
          <w:vertAlign w:val="subscript"/>
        </w:rPr>
        <w:t>限</w:t>
      </w:r>
      <w:r>
        <w:rPr>
          <w:sz w:val="21"/>
        </w:rPr>
        <w:t>=0.8N</w:t>
      </w:r>
    </w:p>
    <w:p w14:paraId="742B6125">
      <w:pPr>
        <w:shd w:val="clear" w:color="auto" w:fill="auto"/>
        <w:spacing w:line="360" w:lineRule="auto"/>
        <w:jc w:val="left"/>
        <w:textAlignment w:val="center"/>
        <w:rPr>
          <w:sz w:val="21"/>
        </w:rPr>
      </w:pPr>
      <w:r>
        <w:rPr>
          <w:sz w:val="21"/>
        </w:rPr>
        <w:t>根据</w:t>
      </w:r>
      <w:r>
        <w:rPr>
          <w:rFonts w:ascii="Times New Roman" w:eastAsia="Times New Roman" w:hAnsi="Times New Roman" w:cs="Times New Roman"/>
          <w:i/>
          <w:sz w:val="21"/>
        </w:rPr>
        <w:t>G</w:t>
      </w:r>
      <w:r>
        <w:rPr>
          <w:sz w:val="21"/>
        </w:rPr>
        <w:t>=</w:t>
      </w:r>
      <w:r>
        <w:rPr>
          <w:rFonts w:ascii="Times New Roman" w:eastAsia="Times New Roman" w:hAnsi="Times New Roman" w:cs="Times New Roman"/>
          <w:i/>
          <w:sz w:val="21"/>
        </w:rPr>
        <w:t>mg</w:t>
      </w:r>
      <w:r>
        <w:rPr>
          <w:sz w:val="21"/>
        </w:rPr>
        <w:t>可得，新限压阀的质量为</w:t>
      </w:r>
    </w:p>
    <w:p w14:paraId="028AB641">
      <w:pPr>
        <w:shd w:val="clear" w:color="auto" w:fill="auto"/>
        <w:spacing w:line="360" w:lineRule="auto"/>
        <w:jc w:val="center"/>
        <w:textAlignment w:val="center"/>
        <w:rPr>
          <w:sz w:val="21"/>
        </w:rPr>
      </w:pPr>
      <w:r>
        <w:object>
          <v:shape id="_x0000_i1176" type="#_x0000_t75" alt="eqId3be5e6740b939988c67614a33d238673" style="width:145.2pt;height:29pt" o:ole="" coordsize="21600,21600" o:preferrelative="t" filled="f" stroked="f">
            <v:stroke joinstyle="miter"/>
            <v:imagedata r:id="rId319" o:title="eqId3be5e6740b939988c67614a33d238673"/>
            <o:lock v:ext="edit" aspectratio="t"/>
            <w10:anchorlock/>
          </v:shape>
          <o:OLEObject Type="Embed" ProgID="Equation.DSMT4" ShapeID="_x0000_i1176" DrawAspect="Content" ObjectID="_1468075876" r:id="rId320"/>
        </w:object>
      </w:r>
    </w:p>
    <w:p w14:paraId="7007FE66">
      <w:pPr>
        <w:shd w:val="clear" w:color="auto" w:fill="auto"/>
        <w:spacing w:line="360" w:lineRule="auto"/>
        <w:jc w:val="left"/>
        <w:textAlignment w:val="center"/>
        <w:rPr>
          <w:sz w:val="21"/>
        </w:rPr>
      </w:pPr>
      <w:r>
        <w:rPr>
          <w:sz w:val="21"/>
        </w:rPr>
        <w:t>25．阅读短文，回答问题：</w:t>
      </w:r>
    </w:p>
    <w:p w14:paraId="3F491A8E">
      <w:pPr>
        <w:shd w:val="clear" w:color="auto" w:fill="auto"/>
        <w:spacing w:line="360" w:lineRule="auto"/>
        <w:jc w:val="center"/>
        <w:textAlignment w:val="center"/>
        <w:rPr>
          <w:sz w:val="21"/>
        </w:rPr>
      </w:pPr>
      <w:r>
        <w:rPr>
          <w:sz w:val="21"/>
        </w:rPr>
        <w:t>C919首飞成功</w:t>
      </w:r>
    </w:p>
    <w:p w14:paraId="2B3B97DE">
      <w:pPr>
        <w:shd w:val="clear" w:color="auto" w:fill="auto"/>
        <w:spacing w:line="360" w:lineRule="auto"/>
        <w:jc w:val="left"/>
        <w:textAlignment w:val="center"/>
        <w:rPr>
          <w:sz w:val="21"/>
        </w:rPr>
      </w:pPr>
      <w:r>
        <w:rPr>
          <w:sz w:val="21"/>
        </w:rPr>
        <w:t>C919中型客机（COMAC C919）是中国首款按照最新国际适航标准研制的干线民用飞机，于2008年开始研制．2017年11月10日11时38分，国产大型客机C919飞机10101架机从上海浦东机场第4跑道起飞，经过2小时24分的飞行，于14时02分成功抵达西安阎良机场，顺利完成首次城际飞行。从项目角度，意味着大型客机项目取得阶段性成果，实现了从初始检查试飞转入包线扩展试飞，预示着C919大型客机101架机在上海地区的检查试飞工作告一段落，转入西安阎良开展下一步的研发试飞和适航取证工作。</w:t>
      </w:r>
    </w:p>
    <w:p w14:paraId="7521C8FA">
      <w:pPr>
        <w:shd w:val="clear" w:color="auto" w:fill="auto"/>
        <w:spacing w:line="360" w:lineRule="auto"/>
        <w:jc w:val="left"/>
        <w:textAlignment w:val="center"/>
        <w:rPr>
          <w:sz w:val="21"/>
        </w:rPr>
      </w:pPr>
      <w:r>
        <w:rPr>
          <w:sz w:val="21"/>
        </w:rPr>
        <w:t>C919的试飞成功，这标志着中国自主创新能力进入一个崭新的阶段，追逐了半个世纪的“大飞机梦”在这一刻得以实现，这是每一位中国航天航空人的梦想，也是每一位中国民众为之自豪的历史丰碑！</w:t>
      </w:r>
    </w:p>
    <w:p w14:paraId="087950B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504950" cy="876300"/>
            <wp:effectExtent l="0" t="0" r="0" b="0"/>
            <wp:docPr id="100049" name="图片 100049" descr="@@@d5aeb12b-0e27-47e6-8885-c0150f61753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d5aeb12b-0e27-47e6-8885-c0150f61753e"/>
                    <pic:cNvPicPr>
                      <a:picLocks noChangeAspect="1"/>
                    </pic:cNvPicPr>
                  </pic:nvPicPr>
                  <pic:blipFill>
                    <a:blip xmlns:r="http://schemas.openxmlformats.org/officeDocument/2006/relationships" r:embed="rId321"/>
                    <a:stretch>
                      <a:fillRect/>
                    </a:stretch>
                  </pic:blipFill>
                  <pic:spPr>
                    <a:xfrm>
                      <a:off x="0" y="0"/>
                      <a:ext cx="1504950" cy="876300"/>
                    </a:xfrm>
                    <a:prstGeom prst="rect">
                      <a:avLst/>
                    </a:prstGeom>
                  </pic:spPr>
                </pic:pic>
              </a:graphicData>
            </a:graphic>
          </wp:inline>
        </w:drawing>
      </w:r>
    </w:p>
    <w:p w14:paraId="45CAF91E">
      <w:pPr>
        <w:shd w:val="clear" w:color="auto" w:fill="auto"/>
        <w:spacing w:line="360" w:lineRule="auto"/>
        <w:jc w:val="left"/>
        <w:textAlignment w:val="center"/>
        <w:rPr>
          <w:sz w:val="21"/>
        </w:rPr>
      </w:pPr>
      <w:r>
        <w:rPr>
          <w:sz w:val="21"/>
        </w:rPr>
        <w:t>(1)C919飞机降落时要在跑道上滑行较长的距离是因为它的</w:t>
      </w:r>
      <w:r>
        <w:rPr>
          <w:rFonts w:ascii="Times New Roman" w:eastAsia="Times New Roman" w:hAnsi="Times New Roman" w:cs="Times New Roman"/>
          <w:b w:val="0"/>
          <w:sz w:val="21"/>
          <w:u w:val="single"/>
        </w:rPr>
        <w:t xml:space="preserve">        </w:t>
      </w:r>
      <w:r>
        <w:rPr>
          <w:sz w:val="21"/>
        </w:rPr>
        <w:t>很大，而最后停下来是因为它受到</w:t>
      </w:r>
      <w:r>
        <w:rPr>
          <w:rFonts w:ascii="Times New Roman" w:eastAsia="Times New Roman" w:hAnsi="Times New Roman" w:cs="Times New Roman"/>
          <w:b w:val="0"/>
          <w:sz w:val="21"/>
          <w:u w:val="single"/>
        </w:rPr>
        <w:t xml:space="preserve">        </w:t>
      </w:r>
      <w:r>
        <w:rPr>
          <w:sz w:val="21"/>
        </w:rPr>
        <w:t>作用；</w:t>
      </w:r>
    </w:p>
    <w:p w14:paraId="20B33A00">
      <w:pPr>
        <w:shd w:val="clear" w:color="auto" w:fill="auto"/>
        <w:spacing w:line="360" w:lineRule="auto"/>
        <w:jc w:val="left"/>
        <w:textAlignment w:val="center"/>
        <w:rPr>
          <w:sz w:val="21"/>
        </w:rPr>
      </w:pPr>
      <w:r>
        <w:rPr>
          <w:sz w:val="21"/>
        </w:rPr>
        <w:t>(2)C919飞机整个机身做成流线型这样可减小</w:t>
      </w:r>
      <w:r>
        <w:rPr>
          <w:rFonts w:ascii="Times New Roman" w:eastAsia="Times New Roman" w:hAnsi="Times New Roman" w:cs="Times New Roman"/>
          <w:b w:val="0"/>
          <w:sz w:val="21"/>
          <w:u w:val="single"/>
        </w:rPr>
        <w:t xml:space="preserve">        </w:t>
      </w:r>
      <w:r>
        <w:rPr>
          <w:sz w:val="21"/>
        </w:rPr>
        <w:t>；</w:t>
      </w:r>
    </w:p>
    <w:p w14:paraId="25B054B3">
      <w:pPr>
        <w:shd w:val="clear" w:color="auto" w:fill="auto"/>
        <w:spacing w:line="360" w:lineRule="auto"/>
        <w:jc w:val="left"/>
        <w:textAlignment w:val="center"/>
        <w:rPr>
          <w:sz w:val="21"/>
        </w:rPr>
      </w:pPr>
      <w:r>
        <w:rPr>
          <w:sz w:val="21"/>
        </w:rPr>
        <w:t>(3)C919飞机在空中做匀速直线运动时受到</w:t>
      </w:r>
      <w:r>
        <w:rPr>
          <w:rFonts w:ascii="Times New Roman" w:eastAsia="Times New Roman" w:hAnsi="Times New Roman" w:cs="Times New Roman"/>
          <w:b w:val="0"/>
          <w:sz w:val="21"/>
          <w:u w:val="single"/>
        </w:rPr>
        <w:t xml:space="preserve">        </w:t>
      </w:r>
      <w:r>
        <w:rPr>
          <w:sz w:val="21"/>
        </w:rPr>
        <w:t>对平衡力的作用；</w:t>
      </w:r>
    </w:p>
    <w:p w14:paraId="2B386016">
      <w:pPr>
        <w:shd w:val="clear" w:color="auto" w:fill="auto"/>
        <w:spacing w:line="360" w:lineRule="auto"/>
        <w:jc w:val="left"/>
        <w:textAlignment w:val="center"/>
        <w:rPr>
          <w:sz w:val="21"/>
        </w:rPr>
      </w:pPr>
      <w:r>
        <w:rPr>
          <w:sz w:val="21"/>
        </w:rPr>
        <w:t>(4)C919飞机在空中水平方向上做匀速直线运动时，若此时受到的力全部消失，则它</w:t>
      </w:r>
      <w:r>
        <w:rPr>
          <w:rFonts w:ascii="Times New Roman" w:eastAsia="Times New Roman" w:hAnsi="Times New Roman" w:cs="Times New Roman"/>
          <w:b w:val="0"/>
          <w:sz w:val="21"/>
          <w:u w:val="single"/>
        </w:rPr>
        <w:t xml:space="preserve">        </w:t>
      </w:r>
      <w:r>
        <w:rPr>
          <w:sz w:val="21"/>
        </w:rPr>
        <w:t>（填“能”或“不能”）飞回地面；</w:t>
      </w:r>
    </w:p>
    <w:p w14:paraId="10FF1C7A">
      <w:pPr>
        <w:shd w:val="clear" w:color="auto" w:fill="auto"/>
        <w:spacing w:line="360" w:lineRule="auto"/>
        <w:jc w:val="left"/>
        <w:textAlignment w:val="center"/>
        <w:rPr>
          <w:sz w:val="21"/>
        </w:rPr>
      </w:pPr>
      <w:r>
        <w:rPr>
          <w:sz w:val="21"/>
        </w:rPr>
        <w:t>(5)C919飞机在空中飞行时受到升力的施力物体是</w:t>
      </w:r>
      <w:r>
        <w:rPr>
          <w:rFonts w:ascii="Times New Roman" w:eastAsia="Times New Roman" w:hAnsi="Times New Roman" w:cs="Times New Roman"/>
          <w:b w:val="0"/>
          <w:sz w:val="21"/>
          <w:u w:val="single"/>
        </w:rPr>
        <w:t xml:space="preserve">        </w:t>
      </w:r>
      <w:r>
        <w:rPr>
          <w:sz w:val="21"/>
        </w:rPr>
        <w:t>。</w:t>
      </w:r>
    </w:p>
    <w:p w14:paraId="43C2A3DC">
      <w:pPr>
        <w:shd w:val="clear" w:color="auto" w:fill="auto"/>
        <w:spacing w:line="360" w:lineRule="auto"/>
        <w:jc w:val="left"/>
        <w:textAlignment w:val="center"/>
        <w:rPr>
          <w:sz w:val="21"/>
        </w:rPr>
      </w:pPr>
      <w:r>
        <w:rPr>
          <w:sz w:val="21"/>
        </w:rPr>
        <w:t>【答案】(1)     惯性      阻力</w:t>
      </w:r>
    </w:p>
    <w:p w14:paraId="62281E45">
      <w:pPr>
        <w:shd w:val="clear" w:color="auto" w:fill="auto"/>
        <w:spacing w:line="360" w:lineRule="auto"/>
        <w:jc w:val="left"/>
        <w:textAlignment w:val="center"/>
        <w:rPr>
          <w:sz w:val="21"/>
        </w:rPr>
      </w:pPr>
      <w:r>
        <w:rPr>
          <w:sz w:val="21"/>
        </w:rPr>
        <w:t>(2)阻力</w:t>
      </w:r>
    </w:p>
    <w:p w14:paraId="403EF76D">
      <w:pPr>
        <w:shd w:val="clear" w:color="auto" w:fill="auto"/>
        <w:spacing w:line="360" w:lineRule="auto"/>
        <w:jc w:val="left"/>
        <w:textAlignment w:val="center"/>
        <w:rPr>
          <w:sz w:val="21"/>
        </w:rPr>
      </w:pPr>
      <w:r>
        <w:rPr>
          <w:sz w:val="21"/>
        </w:rPr>
        <w:t>(3)2</w:t>
      </w:r>
    </w:p>
    <w:p w14:paraId="7DEFCDEC">
      <w:pPr>
        <w:shd w:val="clear" w:color="auto" w:fill="auto"/>
        <w:spacing w:line="360" w:lineRule="auto"/>
        <w:jc w:val="left"/>
        <w:textAlignment w:val="center"/>
        <w:rPr>
          <w:sz w:val="21"/>
        </w:rPr>
      </w:pPr>
      <w:r>
        <w:rPr>
          <w:sz w:val="21"/>
        </w:rPr>
        <w:t>(4)不能</w:t>
      </w:r>
    </w:p>
    <w:p w14:paraId="4A3BC25A">
      <w:pPr>
        <w:shd w:val="clear" w:color="auto" w:fill="auto"/>
        <w:spacing w:line="360" w:lineRule="auto"/>
        <w:jc w:val="left"/>
        <w:textAlignment w:val="center"/>
        <w:rPr>
          <w:sz w:val="21"/>
        </w:rPr>
      </w:pPr>
      <w:r>
        <w:rPr>
          <w:sz w:val="21"/>
        </w:rPr>
        <w:t>(5)空气</w:t>
      </w:r>
    </w:p>
    <w:p w14:paraId="34509C33">
      <w:pPr>
        <w:shd w:val="clear" w:color="auto" w:fill="auto"/>
        <w:spacing w:line="360" w:lineRule="auto"/>
        <w:jc w:val="left"/>
        <w:textAlignment w:val="center"/>
        <w:rPr>
          <w:sz w:val="21"/>
        </w:rPr>
      </w:pPr>
      <w:r>
        <w:rPr>
          <w:sz w:val="21"/>
        </w:rPr>
        <w:t>【详解】（1）[1][2]C919飞机降落时要在跑道上滑行较长的距离是因为它的质量大，惯性大，而最后停下来是因为它受到阻力的作用。</w:t>
      </w:r>
    </w:p>
    <w:p w14:paraId="2F214A08">
      <w:pPr>
        <w:shd w:val="clear" w:color="auto" w:fill="auto"/>
        <w:spacing w:line="360" w:lineRule="auto"/>
        <w:jc w:val="left"/>
        <w:textAlignment w:val="center"/>
        <w:rPr>
          <w:sz w:val="21"/>
        </w:rPr>
      </w:pPr>
      <w:r>
        <w:rPr>
          <w:sz w:val="21"/>
        </w:rPr>
        <w:t>（2）C919飞机整个机身做成流线型这样可减小飞行时受到的空气阻力。</w:t>
      </w:r>
    </w:p>
    <w:p w14:paraId="22FCD744">
      <w:pPr>
        <w:shd w:val="clear" w:color="auto" w:fill="auto"/>
        <w:spacing w:line="360" w:lineRule="auto"/>
        <w:jc w:val="left"/>
        <w:textAlignment w:val="center"/>
        <w:rPr>
          <w:sz w:val="21"/>
        </w:rPr>
      </w:pPr>
      <w:r>
        <w:rPr>
          <w:sz w:val="21"/>
        </w:rPr>
        <w:t>（3）C919飞机在空中做水平匀速直线运动时，竖直方向受重力和升力作用而平衡，重力和升力是一对平衡力，水平方向受动力和阻力的作用做匀速直线运动，动力和阻力是一对平衡力，因此飞机在空中做水平匀速直线运动时受到二对平衡力作用。</w:t>
      </w:r>
    </w:p>
    <w:p w14:paraId="415AB7B4">
      <w:pPr>
        <w:shd w:val="clear" w:color="auto" w:fill="auto"/>
        <w:spacing w:line="360" w:lineRule="auto"/>
        <w:jc w:val="left"/>
        <w:textAlignment w:val="center"/>
        <w:rPr>
          <w:sz w:val="21"/>
        </w:rPr>
      </w:pPr>
      <w:r>
        <w:rPr>
          <w:sz w:val="21"/>
        </w:rPr>
        <w:t>（4）C919飞机在空中水平方向上做匀速直线运动时，若此时受到的力全部消失，根据牛顿第一定律，飞机将沿水平方向做匀速直线运动，则它不能飞回地球。</w:t>
      </w:r>
    </w:p>
    <w:p w14:paraId="347CBABC">
      <w:pPr>
        <w:shd w:val="clear" w:color="auto" w:fill="auto"/>
        <w:spacing w:line="360" w:lineRule="auto"/>
        <w:jc w:val="left"/>
        <w:textAlignment w:val="center"/>
        <w:rPr>
          <w:sz w:val="21"/>
        </w:rPr>
      </w:pPr>
      <w:r>
        <w:rPr>
          <w:sz w:val="21"/>
        </w:rPr>
        <w:t>（5）C919飞机在空中飞行时产生升力是利用了流体的压强随流速增大而减小的原理，因此施力物体是空气。</w:t>
      </w:r>
    </w:p>
    <w:p w14:paraId="32E55423">
      <w:pPr>
        <w:shd w:val="clear" w:color="auto" w:fill="auto"/>
        <w:spacing w:line="360" w:lineRule="auto"/>
        <w:jc w:val="left"/>
        <w:textAlignment w:val="center"/>
        <w:rPr>
          <w:sz w:val="21"/>
        </w:rPr>
      </w:pPr>
      <w:r>
        <w:rPr>
          <w:sz w:val="21"/>
        </w:rPr>
        <w:t>26．探究浮力：用弹簧测力计拉着块，使石块浸入水中，请画出石块受力的示意图</w:t>
      </w:r>
      <w:r>
        <w:rPr>
          <w:rFonts w:ascii="Times New Roman" w:eastAsia="Times New Roman" w:hAnsi="Times New Roman" w:cs="Times New Roman"/>
          <w:b w:val="0"/>
          <w:sz w:val="21"/>
          <w:u w:val="single"/>
        </w:rPr>
        <w:t xml:space="preserve">     </w:t>
      </w:r>
      <w:r>
        <w:rPr>
          <w:sz w:val="21"/>
        </w:rPr>
        <w:t>。将石块逐渐浸入水中，弹簧测力计示数逐渐</w:t>
      </w:r>
      <w:r>
        <w:rPr>
          <w:rFonts w:ascii="Times New Roman" w:eastAsia="Times New Roman" w:hAnsi="Times New Roman" w:cs="Times New Roman"/>
          <w:b w:val="0"/>
          <w:sz w:val="21"/>
          <w:u w:val="single"/>
        </w:rPr>
        <w:t xml:space="preserve">      </w:t>
      </w:r>
      <w:r>
        <w:rPr>
          <w:sz w:val="21"/>
        </w:rPr>
        <w:t>，这说明物体受的浮力大小与</w:t>
      </w:r>
      <w:r>
        <w:rPr>
          <w:rFonts w:ascii="Times New Roman" w:eastAsia="Times New Roman" w:hAnsi="Times New Roman" w:cs="Times New Roman"/>
          <w:b w:val="0"/>
          <w:sz w:val="21"/>
          <w:u w:val="single"/>
        </w:rPr>
        <w:t xml:space="preserve">      </w:t>
      </w:r>
      <w:r>
        <w:rPr>
          <w:sz w:val="21"/>
        </w:rPr>
        <w:t>有关。再增加液体压强计和</w:t>
      </w:r>
      <w:r>
        <w:rPr>
          <w:rFonts w:ascii="Times New Roman" w:eastAsia="Times New Roman" w:hAnsi="Times New Roman" w:cs="Times New Roman"/>
          <w:b w:val="0"/>
          <w:sz w:val="21"/>
          <w:u w:val="single"/>
        </w:rPr>
        <w:t xml:space="preserve">      </w:t>
      </w:r>
      <w:r>
        <w:rPr>
          <w:sz w:val="21"/>
        </w:rPr>
        <w:t>，可探究液体压强与液体密度的关系。将探头分别置于液体中同一深度处，则</w:t>
      </w:r>
      <w:r>
        <w:rPr>
          <w:rFonts w:ascii="Times New Roman" w:eastAsia="Times New Roman" w:hAnsi="Times New Roman" w:cs="Times New Roman"/>
          <w:b w:val="0"/>
          <w:sz w:val="21"/>
          <w:u w:val="single"/>
        </w:rPr>
        <w:t xml:space="preserve">      </w:t>
      </w:r>
      <w:r>
        <w:rPr>
          <w:sz w:val="21"/>
        </w:rPr>
        <w:t>中的U形管高度差较大。</w:t>
      </w:r>
    </w:p>
    <w:p w14:paraId="165B638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723900" cy="1628775"/>
            <wp:effectExtent l="0" t="0" r="0" b="9525"/>
            <wp:docPr id="100051" name="图片 100051" descr="@@@65e63723-af06-436d-bb8f-72c65097cc9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65e63723-af06-436d-bb8f-72c65097cc9f"/>
                    <pic:cNvPicPr>
                      <a:picLocks noChangeAspect="1"/>
                    </pic:cNvPicPr>
                  </pic:nvPicPr>
                  <pic:blipFill>
                    <a:blip xmlns:r="http://schemas.openxmlformats.org/officeDocument/2006/relationships" r:embed="rId322"/>
                    <a:stretch>
                      <a:fillRect/>
                    </a:stretch>
                  </pic:blipFill>
                  <pic:spPr>
                    <a:xfrm>
                      <a:off x="0" y="0"/>
                      <a:ext cx="723900" cy="1628775"/>
                    </a:xfrm>
                    <a:prstGeom prst="rect">
                      <a:avLst/>
                    </a:prstGeom>
                  </pic:spPr>
                </pic:pic>
              </a:graphicData>
            </a:graphic>
          </wp:inline>
        </w:drawing>
      </w:r>
    </w:p>
    <w:p w14:paraId="3DBCC0F5">
      <w:pPr>
        <w:shd w:val="clear" w:color="auto" w:fill="auto"/>
        <w:spacing w:line="360" w:lineRule="auto"/>
        <w:jc w:val="left"/>
        <w:textAlignment w:val="center"/>
        <w:rPr>
          <w:sz w:val="21"/>
        </w:rPr>
      </w:pPr>
      <w:r>
        <w:rPr>
          <w:sz w:val="21"/>
        </w:rPr>
        <w:t xml:space="preserve">【答案】     </w:t>
      </w:r>
      <w:r>
        <w:rPr>
          <w:rFonts w:ascii="Times New Roman" w:eastAsia="Times New Roman" w:hAnsi="Times New Roman" w:cs="Times New Roman"/>
          <w:strike w:val="0"/>
          <w:kern w:val="0"/>
          <w:sz w:val="24"/>
          <w:szCs w:val="24"/>
          <w:u w:val="none"/>
        </w:rPr>
        <w:drawing>
          <wp:inline distT="0" distB="0" distL="114300" distR="114300">
            <wp:extent cx="695325" cy="1685925"/>
            <wp:effectExtent l="0" t="0" r="9525" b="9525"/>
            <wp:docPr id="100053" name="图片 100053" descr="@@@90d4dbdc-c64b-4132-94c3-fc34a62f4a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90d4dbdc-c64b-4132-94c3-fc34a62f4a47"/>
                    <pic:cNvPicPr>
                      <a:picLocks noChangeAspect="1"/>
                    </pic:cNvPicPr>
                  </pic:nvPicPr>
                  <pic:blipFill>
                    <a:blip xmlns:r="http://schemas.openxmlformats.org/officeDocument/2006/relationships" r:embed="rId323"/>
                    <a:stretch>
                      <a:fillRect/>
                    </a:stretch>
                  </pic:blipFill>
                  <pic:spPr>
                    <a:xfrm>
                      <a:off x="0" y="0"/>
                      <a:ext cx="695325" cy="1685925"/>
                    </a:xfrm>
                    <a:prstGeom prst="rect">
                      <a:avLst/>
                    </a:prstGeom>
                  </pic:spPr>
                </pic:pic>
              </a:graphicData>
            </a:graphic>
          </wp:inline>
        </w:drawing>
      </w:r>
      <w:r>
        <w:rPr>
          <w:sz w:val="21"/>
        </w:rPr>
        <w:t xml:space="preserve">     变小     排开液体的体积     盐水     盐水</w:t>
      </w:r>
    </w:p>
    <w:p w14:paraId="6DA85564">
      <w:pPr>
        <w:shd w:val="clear" w:color="auto" w:fill="auto"/>
        <w:spacing w:line="360" w:lineRule="auto"/>
        <w:jc w:val="left"/>
        <w:textAlignment w:val="center"/>
        <w:rPr>
          <w:sz w:val="21"/>
        </w:rPr>
      </w:pPr>
    </w:p>
    <w:p w14:paraId="3DC938F3">
      <w:pPr>
        <w:shd w:val="clear" w:color="auto" w:fill="auto"/>
        <w:spacing w:line="360" w:lineRule="auto"/>
        <w:jc w:val="left"/>
        <w:textAlignment w:val="center"/>
        <w:rPr>
          <w:sz w:val="21"/>
        </w:rPr>
      </w:pPr>
      <w:r>
        <w:rPr>
          <w:sz w:val="21"/>
        </w:rPr>
        <w:t>【详解】[1]用弹簧测力计拉着块，使石块浸入水中，石块受到重力</w:t>
      </w:r>
      <w:r>
        <w:rPr>
          <w:i/>
          <w:sz w:val="21"/>
        </w:rPr>
        <w:t>G</w:t>
      </w:r>
      <w:r>
        <w:rPr>
          <w:sz w:val="21"/>
        </w:rPr>
        <w:t>，弹簧测力计的拉力</w:t>
      </w:r>
      <w:r>
        <w:rPr>
          <w:i/>
          <w:sz w:val="21"/>
        </w:rPr>
        <w:t>F</w:t>
      </w:r>
      <w:r>
        <w:rPr>
          <w:i/>
          <w:sz w:val="21"/>
          <w:vertAlign w:val="subscript"/>
        </w:rPr>
        <w:t>1</w:t>
      </w:r>
      <w:r>
        <w:rPr>
          <w:sz w:val="21"/>
        </w:rPr>
        <w:t>，竖直向上的浮力</w:t>
      </w:r>
      <w:r>
        <w:rPr>
          <w:i/>
          <w:sz w:val="21"/>
        </w:rPr>
        <w:t>F</w:t>
      </w:r>
      <w:r>
        <w:rPr>
          <w:sz w:val="21"/>
        </w:rPr>
        <w:t>，如图所示</w:t>
      </w:r>
    </w:p>
    <w:p w14:paraId="2D47989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733425" cy="1781175"/>
            <wp:effectExtent l="0" t="0" r="9525" b="9525"/>
            <wp:docPr id="100055" name="图片 100055" descr="@@@56607609-de65-4772-85f0-3dd6fdeb70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56607609-de65-4772-85f0-3dd6fdeb70b1"/>
                    <pic:cNvPicPr>
                      <a:picLocks noChangeAspect="1"/>
                    </pic:cNvPicPr>
                  </pic:nvPicPr>
                  <pic:blipFill>
                    <a:blip xmlns:r="http://schemas.openxmlformats.org/officeDocument/2006/relationships" r:embed="rId323"/>
                    <a:stretch>
                      <a:fillRect/>
                    </a:stretch>
                  </pic:blipFill>
                  <pic:spPr>
                    <a:xfrm>
                      <a:off x="0" y="0"/>
                      <a:ext cx="733425" cy="1781175"/>
                    </a:xfrm>
                    <a:prstGeom prst="rect">
                      <a:avLst/>
                    </a:prstGeom>
                  </pic:spPr>
                </pic:pic>
              </a:graphicData>
            </a:graphic>
          </wp:inline>
        </w:drawing>
      </w:r>
    </w:p>
    <w:p w14:paraId="23B7F8B8">
      <w:pPr>
        <w:shd w:val="clear" w:color="auto" w:fill="auto"/>
        <w:spacing w:line="360" w:lineRule="auto"/>
        <w:jc w:val="left"/>
        <w:textAlignment w:val="center"/>
        <w:rPr>
          <w:sz w:val="21"/>
        </w:rPr>
      </w:pPr>
      <w:r>
        <w:rPr>
          <w:sz w:val="21"/>
        </w:rPr>
        <w:t>[2][3]将石块逐渐浸入水中时，石块排开的水的体积变大，弹簧测力计的示数逐渐变小，说明受到的浮力变大，故物体所受浮力大小与排开液体的体积有关。</w:t>
      </w:r>
    </w:p>
    <w:p w14:paraId="7C82DE84">
      <w:pPr>
        <w:shd w:val="clear" w:color="auto" w:fill="auto"/>
        <w:spacing w:line="360" w:lineRule="auto"/>
        <w:jc w:val="left"/>
        <w:textAlignment w:val="center"/>
        <w:rPr>
          <w:sz w:val="21"/>
        </w:rPr>
      </w:pPr>
      <w:r>
        <w:rPr>
          <w:sz w:val="21"/>
        </w:rPr>
        <w:t>[4]液体压强的大小可以用液体压强计判断出来，所以再增加液体压强计和盐水，液体的种类不同，就可探究液体压强与液体密度的关系。</w:t>
      </w:r>
    </w:p>
    <w:p w14:paraId="54749AD6">
      <w:pPr>
        <w:shd w:val="clear" w:color="auto" w:fill="auto"/>
        <w:spacing w:line="360" w:lineRule="auto"/>
        <w:jc w:val="left"/>
        <w:textAlignment w:val="center"/>
        <w:rPr>
          <w:sz w:val="21"/>
        </w:rPr>
      </w:pPr>
      <w:r>
        <w:rPr>
          <w:sz w:val="21"/>
        </w:rPr>
        <w:t>[5]因为盐水的密度大于水的密度，所以将探头分别置于水和盐水中同一深度处，则盐水中的橡皮膜受到的压强大，U形管中液面的高度差较大。</w:t>
      </w:r>
    </w:p>
    <w:p w14:paraId="1EFFE0A5">
      <w:pPr>
        <w:shd w:val="clear" w:color="auto" w:fill="auto"/>
        <w:spacing w:line="360" w:lineRule="auto"/>
        <w:jc w:val="left"/>
        <w:textAlignment w:val="center"/>
        <w:rPr>
          <w:sz w:val="21"/>
        </w:rPr>
      </w:pPr>
      <w:r>
        <w:rPr>
          <w:sz w:val="21"/>
        </w:rPr>
        <w:t>27．如图甲是内蒙古草原上一处风力发电场，风力发电是利用风能这一可再生清洁能源来发电，风力发电机组主要由风机叶片和发动机组成，每片风叶质量为6t，长为40m。</w:t>
      </w:r>
    </w:p>
    <w:p w14:paraId="43F6BF2F">
      <w:pPr>
        <w:shd w:val="clear" w:color="auto" w:fill="auto"/>
        <w:spacing w:line="360" w:lineRule="auto"/>
        <w:jc w:val="left"/>
        <w:textAlignment w:val="center"/>
        <w:rPr>
          <w:sz w:val="21"/>
        </w:rPr>
      </w:pPr>
      <w:r>
        <w:rPr>
          <w:sz w:val="21"/>
        </w:rPr>
        <w:t>（1）风机叶片形状像飞机的机翼，若叶片位置和风向如图乙所示，由于叶片两面空气流速不同产生压强差，而受到向</w:t>
      </w:r>
      <w:r>
        <w:rPr>
          <w:rFonts w:ascii="Times New Roman" w:eastAsia="Times New Roman" w:hAnsi="Times New Roman" w:cs="Times New Roman"/>
          <w:b w:val="0"/>
          <w:sz w:val="21"/>
          <w:u w:val="single"/>
        </w:rPr>
        <w:t xml:space="preserve">           </w:t>
      </w:r>
      <w:r>
        <w:rPr>
          <w:sz w:val="21"/>
        </w:rPr>
        <w:t xml:space="preserve"> （上/下）的力使风叶旋转。</w:t>
      </w:r>
    </w:p>
    <w:p w14:paraId="70520538">
      <w:pPr>
        <w:shd w:val="clear" w:color="auto" w:fill="auto"/>
        <w:spacing w:line="360" w:lineRule="auto"/>
        <w:jc w:val="left"/>
        <w:textAlignment w:val="center"/>
        <w:rPr>
          <w:sz w:val="21"/>
        </w:rPr>
      </w:pPr>
      <w:r>
        <w:rPr>
          <w:sz w:val="21"/>
        </w:rPr>
        <w:t>（2）风机叶片产生的动力通过传动系统传递给发电机，利用</w:t>
      </w:r>
      <w:r>
        <w:rPr>
          <w:rFonts w:ascii="Times New Roman" w:eastAsia="Times New Roman" w:hAnsi="Times New Roman" w:cs="Times New Roman"/>
          <w:b w:val="0"/>
          <w:sz w:val="21"/>
          <w:u w:val="single"/>
        </w:rPr>
        <w:t xml:space="preserve">           </w:t>
      </w:r>
      <w:r>
        <w:rPr>
          <w:sz w:val="21"/>
        </w:rPr>
        <w:t>原理，实现机械能转化为电能。</w:t>
      </w:r>
    </w:p>
    <w:p w14:paraId="5E5BAFAB">
      <w:pPr>
        <w:shd w:val="clear" w:color="auto" w:fill="auto"/>
        <w:spacing w:line="360" w:lineRule="auto"/>
        <w:jc w:val="left"/>
        <w:textAlignment w:val="center"/>
        <w:rPr>
          <w:sz w:val="21"/>
        </w:rPr>
      </w:pPr>
      <w:r>
        <w:rPr>
          <w:sz w:val="21"/>
        </w:rPr>
        <w:t>（3）在一定风速范围内，一台风力发电机的输出功率与风速的关系如表所示，对表格进行分析，发现该风机1s内获得的能量与风速的定量关系是</w:t>
      </w:r>
      <w:r>
        <w:rPr>
          <w:rFonts w:ascii="Times New Roman" w:eastAsia="Times New Roman" w:hAnsi="Times New Roman" w:cs="Times New Roman"/>
          <w:b w:val="0"/>
          <w:sz w:val="21"/>
          <w:u w:val="single"/>
        </w:rPr>
        <w:t xml:space="preserve">           </w:t>
      </w:r>
      <w:r>
        <w:rPr>
          <w:sz w:val="21"/>
        </w:rPr>
        <w:t>（用文字叙述）</w:t>
      </w:r>
    </w:p>
    <w:p w14:paraId="0C2824FC">
      <w:pPr>
        <w:shd w:val="clear" w:color="auto" w:fill="auto"/>
        <w:spacing w:line="360" w:lineRule="auto"/>
        <w:jc w:val="left"/>
        <w:textAlignment w:val="center"/>
        <w:rPr>
          <w:sz w:val="21"/>
        </w:rPr>
      </w:pPr>
      <w:r>
        <w:rPr>
          <w:sz w:val="21"/>
        </w:rPr>
        <w:t>（4）当风速为10m/s 时，一台风力发电机工作1s所产生的电能可供1只“220V</w:t>
      </w:r>
      <w:r>
        <w:rPr>
          <w:rFonts w:ascii="Times New Roman" w:eastAsia="Times New Roman" w:hAnsi="Times New Roman" w:cs="Times New Roman"/>
          <w:kern w:val="0"/>
          <w:sz w:val="24"/>
          <w:szCs w:val="24"/>
        </w:rPr>
        <w:t>  </w:t>
      </w:r>
      <w:r>
        <w:rPr>
          <w:sz w:val="21"/>
        </w:rPr>
        <w:t>100W”电灯正常工作大约80s，风机发电的效率大约是多少</w:t>
      </w:r>
      <w:r>
        <w:rPr>
          <w:rFonts w:ascii="Times New Roman" w:eastAsia="Times New Roman" w:hAnsi="Times New Roman" w:cs="Times New Roman"/>
          <w:b w:val="0"/>
          <w:sz w:val="21"/>
          <w:u w:val="single"/>
        </w:rPr>
        <w:t xml:space="preserve">           </w:t>
      </w:r>
      <w:r>
        <w:rPr>
          <w:sz w:val="21"/>
        </w:rPr>
        <w:t xml:space="preserve"> ？</w:t>
      </w:r>
    </w:p>
    <w:p w14:paraId="3949A0D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876425" cy="1714500"/>
            <wp:effectExtent l="0" t="0" r="9525" b="0"/>
            <wp:docPr id="100057" name="图片 100057" descr="@@@286b6fa3-8ec5-419b-bb39-65addeec9c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286b6fa3-8ec5-419b-bb39-65addeec9cf2"/>
                    <pic:cNvPicPr>
                      <a:picLocks noChangeAspect="1"/>
                    </pic:cNvPicPr>
                  </pic:nvPicPr>
                  <pic:blipFill>
                    <a:blip xmlns:r="http://schemas.openxmlformats.org/officeDocument/2006/relationships" r:embed="rId324"/>
                    <a:stretch>
                      <a:fillRect/>
                    </a:stretch>
                  </pic:blipFill>
                  <pic:spPr>
                    <a:xfrm>
                      <a:off x="0" y="0"/>
                      <a:ext cx="1876425" cy="1714500"/>
                    </a:xfrm>
                    <a:prstGeom prst="rect">
                      <a:avLst/>
                    </a:prstGeom>
                  </pic:spPr>
                </pic:pic>
              </a:graphicData>
            </a:graphic>
          </wp:inline>
        </w:drawing>
      </w:r>
      <w:r>
        <w:rPr>
          <w:rFonts w:ascii="Times New Roman" w:eastAsia="Times New Roman" w:hAnsi="Times New Roman" w:cs="Times New Roman"/>
          <w:strike w:val="0"/>
          <w:kern w:val="0"/>
          <w:sz w:val="24"/>
          <w:szCs w:val="24"/>
          <w:u w:val="none"/>
        </w:rPr>
        <w:drawing>
          <wp:inline distT="0" distB="0" distL="114300" distR="114300">
            <wp:extent cx="1066800" cy="1695450"/>
            <wp:effectExtent l="0" t="0" r="0" b="0"/>
            <wp:docPr id="100059" name="图片 100059" descr="@@@c17f1c29-f99b-476a-aeb8-3c262e0f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c17f1c29-f99b-476a-aeb8-3c262e0f2405"/>
                    <pic:cNvPicPr>
                      <a:picLocks noChangeAspect="1"/>
                    </pic:cNvPicPr>
                  </pic:nvPicPr>
                  <pic:blipFill>
                    <a:blip xmlns:r="http://schemas.openxmlformats.org/officeDocument/2006/relationships" r:embed="rId325"/>
                    <a:stretch>
                      <a:fillRect/>
                    </a:stretch>
                  </pic:blipFill>
                  <pic:spPr>
                    <a:xfrm>
                      <a:off x="0" y="0"/>
                      <a:ext cx="1066800" cy="1695450"/>
                    </a:xfrm>
                    <a:prstGeom prst="rect">
                      <a:avLst/>
                    </a:prstGeom>
                  </pic:spPr>
                </pic:pic>
              </a:graphicData>
            </a:graphic>
          </wp:inline>
        </w:drawing>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5067"/>
        <w:gridCol w:w="663"/>
        <w:gridCol w:w="865"/>
        <w:gridCol w:w="865"/>
        <w:gridCol w:w="865"/>
      </w:tblGrid>
      <w:tr w14:paraId="7DAF85F1">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2653CD4">
            <w:pPr>
              <w:shd w:val="clear" w:color="auto" w:fill="auto"/>
              <w:spacing w:line="360" w:lineRule="auto"/>
              <w:jc w:val="left"/>
              <w:textAlignment w:val="center"/>
              <w:rPr>
                <w:sz w:val="21"/>
              </w:rPr>
            </w:pPr>
            <w:r>
              <w:rPr>
                <w:sz w:val="21"/>
              </w:rPr>
              <w:t>平均风速（m/s）</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BADF8ED">
            <w:pPr>
              <w:shd w:val="clear" w:color="auto" w:fill="auto"/>
              <w:spacing w:line="360" w:lineRule="auto"/>
              <w:jc w:val="left"/>
              <w:textAlignment w:val="center"/>
              <w:rPr>
                <w:sz w:val="21"/>
              </w:rPr>
            </w:pPr>
            <w:r>
              <w:rPr>
                <w:sz w:val="21"/>
              </w:rPr>
              <w:t>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E80C8A0">
            <w:pPr>
              <w:shd w:val="clear" w:color="auto" w:fill="auto"/>
              <w:spacing w:line="360" w:lineRule="auto"/>
              <w:jc w:val="left"/>
              <w:textAlignment w:val="center"/>
              <w:rPr>
                <w:sz w:val="21"/>
              </w:rPr>
            </w:pPr>
            <w:r>
              <w:rPr>
                <w:sz w:val="21"/>
              </w:rPr>
              <w:t>10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38EFC6C">
            <w:pPr>
              <w:shd w:val="clear" w:color="auto" w:fill="auto"/>
              <w:spacing w:line="360" w:lineRule="auto"/>
              <w:jc w:val="left"/>
              <w:textAlignment w:val="center"/>
              <w:rPr>
                <w:sz w:val="21"/>
              </w:rPr>
            </w:pPr>
            <w:r>
              <w:rPr>
                <w:sz w:val="21"/>
              </w:rPr>
              <w:t>15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ACFD418">
            <w:pPr>
              <w:shd w:val="clear" w:color="auto" w:fill="auto"/>
              <w:spacing w:line="360" w:lineRule="auto"/>
              <w:jc w:val="left"/>
              <w:textAlignment w:val="center"/>
              <w:rPr>
                <w:sz w:val="21"/>
              </w:rPr>
            </w:pPr>
            <w:r>
              <w:rPr>
                <w:sz w:val="21"/>
              </w:rPr>
              <w:t>20</w:t>
            </w:r>
          </w:p>
        </w:tc>
      </w:tr>
      <w:tr w14:paraId="28B68014">
        <w:tblPrEx>
          <w:tblW w:w="832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15BA799">
            <w:pPr>
              <w:shd w:val="clear" w:color="auto" w:fill="auto"/>
              <w:spacing w:line="360" w:lineRule="auto"/>
              <w:jc w:val="left"/>
              <w:textAlignment w:val="center"/>
              <w:rPr>
                <w:sz w:val="21"/>
              </w:rPr>
            </w:pPr>
            <w:r>
              <w:rPr>
                <w:sz w:val="21"/>
              </w:rPr>
              <w:t>1s内获得的能量（×10</w:t>
            </w:r>
            <w:r>
              <w:rPr>
                <w:sz w:val="21"/>
                <w:vertAlign w:val="superscript"/>
              </w:rPr>
              <w:t>4</w:t>
            </w:r>
            <w:r>
              <w:rPr>
                <w:sz w:val="21"/>
              </w:rPr>
              <w:t>J）</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BE34F60">
            <w:pPr>
              <w:shd w:val="clear" w:color="auto" w:fill="auto"/>
              <w:spacing w:line="360" w:lineRule="auto"/>
              <w:jc w:val="left"/>
              <w:textAlignment w:val="center"/>
              <w:rPr>
                <w:sz w:val="21"/>
              </w:rPr>
            </w:pPr>
            <w:r>
              <w:rPr>
                <w:sz w:val="21"/>
              </w:rPr>
              <w:t>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5DB499E">
            <w:pPr>
              <w:shd w:val="clear" w:color="auto" w:fill="auto"/>
              <w:spacing w:line="360" w:lineRule="auto"/>
              <w:jc w:val="left"/>
              <w:textAlignment w:val="center"/>
              <w:rPr>
                <w:sz w:val="21"/>
              </w:rPr>
            </w:pPr>
            <w:r>
              <w:rPr>
                <w:sz w:val="21"/>
              </w:rPr>
              <w:t>8</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F52E09A">
            <w:pPr>
              <w:shd w:val="clear" w:color="auto" w:fill="auto"/>
              <w:spacing w:line="360" w:lineRule="auto"/>
              <w:jc w:val="left"/>
              <w:textAlignment w:val="center"/>
              <w:rPr>
                <w:sz w:val="21"/>
              </w:rPr>
            </w:pPr>
            <w:r>
              <w:rPr>
                <w:sz w:val="21"/>
              </w:rPr>
              <w:t>27</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7D20A23">
            <w:pPr>
              <w:shd w:val="clear" w:color="auto" w:fill="auto"/>
              <w:spacing w:line="360" w:lineRule="auto"/>
              <w:jc w:val="left"/>
              <w:textAlignment w:val="center"/>
              <w:rPr>
                <w:sz w:val="21"/>
              </w:rPr>
            </w:pPr>
            <w:r>
              <w:rPr>
                <w:sz w:val="21"/>
              </w:rPr>
              <w:t>64</w:t>
            </w:r>
          </w:p>
        </w:tc>
      </w:tr>
    </w:tbl>
    <w:p w14:paraId="12C1D2F9">
      <w:pPr>
        <w:shd w:val="clear" w:color="auto" w:fill="auto"/>
        <w:spacing w:line="360" w:lineRule="auto"/>
        <w:jc w:val="left"/>
        <w:textAlignment w:val="center"/>
        <w:rPr>
          <w:sz w:val="21"/>
        </w:rPr>
      </w:pPr>
    </w:p>
    <w:p w14:paraId="4C37865D">
      <w:pPr>
        <w:shd w:val="clear" w:color="auto" w:fill="auto"/>
        <w:spacing w:line="360" w:lineRule="auto"/>
        <w:jc w:val="left"/>
        <w:textAlignment w:val="center"/>
        <w:rPr>
          <w:sz w:val="21"/>
        </w:rPr>
      </w:pPr>
      <w:r>
        <w:rPr>
          <w:sz w:val="21"/>
        </w:rPr>
        <w:t>【答案】     上     电磁感应     1s内风机获得的能量与风速的三次方成正比     10%</w:t>
      </w:r>
    </w:p>
    <w:p w14:paraId="1EECF6F1">
      <w:pPr>
        <w:shd w:val="clear" w:color="auto" w:fill="auto"/>
        <w:spacing w:line="360" w:lineRule="auto"/>
        <w:jc w:val="left"/>
        <w:textAlignment w:val="center"/>
        <w:rPr>
          <w:sz w:val="21"/>
        </w:rPr>
      </w:pPr>
      <w:r>
        <w:rPr>
          <w:sz w:val="21"/>
        </w:rPr>
        <w:t>【详解】（1）[1]由乙图知，叶片的上面是突出的弧形，下面是平面，空气流过时，上面空气流速大于下面空气流速，上面压强小于下面压强，叶片受到向上的力。</w:t>
      </w:r>
    </w:p>
    <w:p w14:paraId="020866FE">
      <w:pPr>
        <w:shd w:val="clear" w:color="auto" w:fill="auto"/>
        <w:spacing w:line="360" w:lineRule="auto"/>
        <w:jc w:val="left"/>
        <w:textAlignment w:val="center"/>
        <w:rPr>
          <w:sz w:val="21"/>
        </w:rPr>
      </w:pPr>
      <w:r>
        <w:rPr>
          <w:sz w:val="21"/>
        </w:rPr>
        <w:t>（2）[2]发电机是通过运动产生电能，即是利用电磁感应现象的原理制成的，故是将机械能转化为电能的装置。</w:t>
      </w:r>
    </w:p>
    <w:p w14:paraId="0F528BDD">
      <w:pPr>
        <w:shd w:val="clear" w:color="auto" w:fill="auto"/>
        <w:spacing w:line="360" w:lineRule="auto"/>
        <w:jc w:val="left"/>
        <w:textAlignment w:val="center"/>
        <w:rPr>
          <w:sz w:val="21"/>
        </w:rPr>
      </w:pPr>
      <w:r>
        <w:rPr>
          <w:sz w:val="21"/>
        </w:rPr>
        <w:t>（3）[3]由表格数据知，风速增大为原来的2倍，风能增大为原来的2</w:t>
      </w:r>
      <w:r>
        <w:rPr>
          <w:sz w:val="21"/>
          <w:vertAlign w:val="superscript"/>
        </w:rPr>
        <w:t>3</w:t>
      </w:r>
      <w:r>
        <w:rPr>
          <w:sz w:val="21"/>
        </w:rPr>
        <w:t>倍，风速增大为原来的3倍，风能增大为原来的3</w:t>
      </w:r>
      <w:r>
        <w:rPr>
          <w:sz w:val="21"/>
          <w:vertAlign w:val="superscript"/>
        </w:rPr>
        <w:t>3</w:t>
      </w:r>
      <w:r>
        <w:rPr>
          <w:sz w:val="21"/>
        </w:rPr>
        <w:t>倍…，所以1s内风机获得的能量与风速的三次方成正比。</w:t>
      </w:r>
    </w:p>
    <w:p w14:paraId="1AB84960">
      <w:pPr>
        <w:shd w:val="clear" w:color="auto" w:fill="auto"/>
        <w:spacing w:line="360" w:lineRule="auto"/>
        <w:jc w:val="left"/>
        <w:textAlignment w:val="center"/>
        <w:rPr>
          <w:sz w:val="21"/>
        </w:rPr>
      </w:pPr>
      <w:r>
        <w:rPr>
          <w:sz w:val="21"/>
        </w:rPr>
        <w:t>（4）[4]根据题意可知，当风速为10m/s时，</w:t>
      </w:r>
      <w:r>
        <w:rPr>
          <w:rFonts w:ascii="Times New Roman" w:eastAsia="Times New Roman" w:hAnsi="Times New Roman" w:cs="Times New Roman"/>
          <w:i/>
          <w:sz w:val="21"/>
        </w:rPr>
        <w:t>W</w:t>
      </w:r>
      <w:r>
        <w:rPr>
          <w:rFonts w:ascii="宋体" w:eastAsia="宋体" w:hAnsi="宋体" w:cs="宋体"/>
          <w:i/>
          <w:sz w:val="21"/>
          <w:vertAlign w:val="subscript"/>
        </w:rPr>
        <w:t>总</w:t>
      </w:r>
      <w:r>
        <w:rPr>
          <w:sz w:val="21"/>
        </w:rPr>
        <w:t>=8×10</w:t>
      </w:r>
      <w:r>
        <w:rPr>
          <w:sz w:val="21"/>
          <w:vertAlign w:val="superscript"/>
        </w:rPr>
        <w:t>4</w:t>
      </w:r>
      <w:r>
        <w:rPr>
          <w:sz w:val="21"/>
        </w:rPr>
        <w:t>J，当</w:t>
      </w:r>
      <w:r>
        <w:rPr>
          <w:rFonts w:ascii="Times New Roman" w:eastAsia="Times New Roman" w:hAnsi="Times New Roman" w:cs="Times New Roman"/>
          <w:i/>
          <w:sz w:val="21"/>
        </w:rPr>
        <w:t>v</w:t>
      </w:r>
      <w:r>
        <w:rPr>
          <w:sz w:val="21"/>
        </w:rPr>
        <w:t>= 10m/s时</w:t>
      </w:r>
    </w:p>
    <w:p w14:paraId="09E8706C">
      <w:pPr>
        <w:shd w:val="clear" w:color="auto" w:fill="auto"/>
        <w:spacing w:line="360" w:lineRule="auto"/>
        <w:jc w:val="center"/>
        <w:textAlignment w:val="center"/>
        <w:rPr>
          <w:sz w:val="21"/>
        </w:rPr>
      </w:pPr>
      <w:r>
        <w:rPr>
          <w:rFonts w:ascii="Times New Roman" w:eastAsia="Times New Roman" w:hAnsi="Times New Roman" w:cs="Times New Roman"/>
          <w:i/>
          <w:sz w:val="21"/>
        </w:rPr>
        <w:t>W</w:t>
      </w:r>
      <w:r>
        <w:rPr>
          <w:rFonts w:ascii="宋体" w:eastAsia="宋体" w:hAnsi="宋体" w:cs="宋体"/>
          <w:i/>
          <w:sz w:val="21"/>
          <w:vertAlign w:val="subscript"/>
        </w:rPr>
        <w:t>有</w:t>
      </w:r>
      <w:r>
        <w:rPr>
          <w:sz w:val="21"/>
        </w:rPr>
        <w:t>=</w:t>
      </w:r>
      <w:r>
        <w:rPr>
          <w:rFonts w:ascii="Times New Roman" w:eastAsia="Times New Roman" w:hAnsi="Times New Roman" w:cs="Times New Roman"/>
          <w:i/>
          <w:sz w:val="21"/>
        </w:rPr>
        <w:t>Pt</w:t>
      </w:r>
      <w:r>
        <w:rPr>
          <w:sz w:val="21"/>
        </w:rPr>
        <w:t>= 100W×80s=8×10</w:t>
      </w:r>
      <w:r>
        <w:rPr>
          <w:sz w:val="21"/>
          <w:vertAlign w:val="superscript"/>
        </w:rPr>
        <w:t>3</w:t>
      </w:r>
      <w:r>
        <w:rPr>
          <w:sz w:val="21"/>
        </w:rPr>
        <w:t>J</w:t>
      </w:r>
    </w:p>
    <w:p w14:paraId="380C3E9D">
      <w:pPr>
        <w:shd w:val="clear" w:color="auto" w:fill="auto"/>
        <w:spacing w:line="360" w:lineRule="auto"/>
        <w:jc w:val="left"/>
        <w:textAlignment w:val="center"/>
        <w:rPr>
          <w:sz w:val="21"/>
        </w:rPr>
      </w:pPr>
      <w:r>
        <w:rPr>
          <w:sz w:val="21"/>
        </w:rPr>
        <w:t>风机发电的效率</w:t>
      </w:r>
    </w:p>
    <w:p w14:paraId="14D2271F">
      <w:pPr>
        <w:shd w:val="clear" w:color="auto" w:fill="auto"/>
        <w:spacing w:line="360" w:lineRule="auto"/>
        <w:jc w:val="center"/>
        <w:textAlignment w:val="center"/>
        <w:rPr>
          <w:sz w:val="21"/>
        </w:rPr>
      </w:pPr>
      <w:r>
        <w:object>
          <v:shape id="_x0000_i1177" type="#_x0000_t75" alt="eqId3f6a05af3f3ac2405e82c761cb2abbdb" style="width:172.45pt;height:32.55pt" o:ole="" coordsize="21600,21600" o:preferrelative="t" filled="f" stroked="f">
            <v:stroke joinstyle="miter"/>
            <v:imagedata r:id="rId326" o:title="eqId3f6a05af3f3ac2405e82c761cb2abbdb"/>
            <o:lock v:ext="edit" aspectratio="t"/>
            <w10:anchorlock/>
          </v:shape>
          <o:OLEObject Type="Embed" ProgID="Equation.DSMT4" ShapeID="_x0000_i1177" DrawAspect="Content" ObjectID="_1468075877" r:id="rId327"/>
        </w:object>
      </w:r>
    </w:p>
    <w:p w14:paraId="2C351BD6">
      <w:pPr>
        <w:shd w:val="clear" w:color="auto" w:fill="auto"/>
        <w:spacing w:line="360" w:lineRule="auto"/>
        <w:jc w:val="left"/>
        <w:textAlignment w:val="center"/>
        <w:rPr>
          <w:sz w:val="21"/>
        </w:rPr>
      </w:pPr>
      <w:r>
        <w:rPr>
          <w:sz w:val="21"/>
        </w:rPr>
        <w:t>28．如图1所示，一底面积为</w:t>
      </w:r>
      <w:r>
        <w:object>
          <v:shape id="_x0000_i1178" type="#_x0000_t75" alt="eqIda271c5c9023bee3ef7187ab26832c006" style="width:32.55pt;height:13.95pt" o:ole="" coordsize="21600,21600" o:preferrelative="t" filled="f" stroked="f">
            <v:stroke joinstyle="miter"/>
            <v:imagedata r:id="rId328" o:title="eqIda271c5c9023bee3ef7187ab26832c006"/>
            <o:lock v:ext="edit" aspectratio="t"/>
            <w10:anchorlock/>
          </v:shape>
          <o:OLEObject Type="Embed" ProgID="Equation.DSMT4" ShapeID="_x0000_i1178" DrawAspect="Content" ObjectID="_1468075878" r:id="rId329"/>
        </w:object>
      </w:r>
      <w:r>
        <w:rPr>
          <w:sz w:val="21"/>
        </w:rPr>
        <w:t>的物块A放置在水平地面上，其对地面的压强为2000Pa。它在大小为10N的水平拉力</w:t>
      </w:r>
      <w:r>
        <w:rPr>
          <w:rFonts w:ascii="Times New Roman" w:eastAsia="Times New Roman" w:hAnsi="Times New Roman" w:cs="Times New Roman"/>
          <w:i/>
          <w:sz w:val="21"/>
        </w:rPr>
        <w:t>F</w:t>
      </w:r>
      <w:r>
        <w:rPr>
          <w:sz w:val="21"/>
        </w:rPr>
        <w:t>的作用下从</w:t>
      </w:r>
      <w:r>
        <w:rPr>
          <w:rFonts w:ascii="Times New Roman" w:eastAsia="Times New Roman" w:hAnsi="Times New Roman" w:cs="Times New Roman"/>
          <w:i/>
          <w:sz w:val="21"/>
        </w:rPr>
        <w:t>O</w:t>
      </w:r>
      <w:r>
        <w:rPr>
          <w:sz w:val="21"/>
        </w:rPr>
        <w:t>点向右做匀速直线运动。物块A运动到</w:t>
      </w:r>
      <w:r>
        <w:rPr>
          <w:rFonts w:ascii="Times New Roman" w:eastAsia="Times New Roman" w:hAnsi="Times New Roman" w:cs="Times New Roman"/>
          <w:i/>
          <w:sz w:val="21"/>
        </w:rPr>
        <w:t>M</w:t>
      </w:r>
      <w:r>
        <w:rPr>
          <w:sz w:val="21"/>
        </w:rPr>
        <w:t>点时水平拉力的大小变为15N，当物块A运动到</w:t>
      </w:r>
      <w:r>
        <w:rPr>
          <w:rFonts w:ascii="Times New Roman" w:eastAsia="Times New Roman" w:hAnsi="Times New Roman" w:cs="Times New Roman"/>
          <w:i/>
          <w:sz w:val="21"/>
        </w:rPr>
        <w:t>N</w:t>
      </w:r>
      <w:r>
        <w:rPr>
          <w:sz w:val="21"/>
        </w:rPr>
        <w:t>点时撤去水平拉力，它最后静止在</w:t>
      </w:r>
      <w:r>
        <w:rPr>
          <w:rFonts w:ascii="Times New Roman" w:eastAsia="Times New Roman" w:hAnsi="Times New Roman" w:cs="Times New Roman"/>
          <w:i/>
          <w:sz w:val="21"/>
        </w:rPr>
        <w:t>Q</w:t>
      </w:r>
      <w:r>
        <w:rPr>
          <w:sz w:val="21"/>
        </w:rPr>
        <w:t>点处。已知水平地面粗糙程度相同。（</w:t>
      </w:r>
      <w:r>
        <w:rPr>
          <w:rFonts w:ascii="Times New Roman" w:eastAsia="Times New Roman" w:hAnsi="Times New Roman" w:cs="Times New Roman"/>
          <w:i/>
          <w:sz w:val="21"/>
        </w:rPr>
        <w:t>g</w:t>
      </w:r>
      <w:r>
        <w:rPr>
          <w:sz w:val="21"/>
        </w:rPr>
        <w:t>取</w:t>
      </w:r>
      <w:r>
        <w:object>
          <v:shape id="_x0000_i1179" type="#_x0000_t75" alt="eqId02dd93c106dd0363a09e3d5a716f9dc3" style="width:39.55pt;height:14.5pt" o:ole="" coordsize="21600,21600" o:preferrelative="t" filled="f" stroked="f">
            <v:stroke joinstyle="miter"/>
            <v:imagedata r:id="rId83" o:title="eqId02dd93c106dd0363a09e3d5a716f9dc3"/>
            <o:lock v:ext="edit" aspectratio="t"/>
            <w10:anchorlock/>
          </v:shape>
          <o:OLEObject Type="Embed" ProgID="Equation.DSMT4" ShapeID="_x0000_i1179" DrawAspect="Content" ObjectID="_1468075879" r:id="rId330"/>
        </w:object>
      </w:r>
      <w:r>
        <w:rPr>
          <w:sz w:val="21"/>
        </w:rPr>
        <w:t>）</w:t>
      </w:r>
    </w:p>
    <w:p w14:paraId="03C54B1D">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952875" cy="1409700"/>
            <wp:effectExtent l="0" t="0" r="9525" b="0"/>
            <wp:docPr id="100061" name="图片 100061" descr="@@@5ab78e50d36c4c39b2e343fb744f404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5ab78e50d36c4c39b2e343fb744f404d"/>
                    <pic:cNvPicPr>
                      <a:picLocks noChangeAspect="1"/>
                    </pic:cNvPicPr>
                  </pic:nvPicPr>
                  <pic:blipFill>
                    <a:blip xmlns:r="http://schemas.openxmlformats.org/officeDocument/2006/relationships" r:embed="rId331"/>
                    <a:stretch>
                      <a:fillRect/>
                    </a:stretch>
                  </pic:blipFill>
                  <pic:spPr>
                    <a:xfrm>
                      <a:off x="0" y="0"/>
                      <a:ext cx="3952875" cy="1409700"/>
                    </a:xfrm>
                    <a:prstGeom prst="rect">
                      <a:avLst/>
                    </a:prstGeom>
                  </pic:spPr>
                </pic:pic>
              </a:graphicData>
            </a:graphic>
          </wp:inline>
        </w:drawing>
      </w:r>
    </w:p>
    <w:p w14:paraId="67CF7EF9">
      <w:pPr>
        <w:shd w:val="clear" w:color="auto" w:fill="auto"/>
        <w:spacing w:line="360" w:lineRule="auto"/>
        <w:jc w:val="left"/>
        <w:textAlignment w:val="center"/>
        <w:rPr>
          <w:sz w:val="21"/>
        </w:rPr>
      </w:pPr>
      <w:r>
        <w:rPr>
          <w:sz w:val="21"/>
        </w:rPr>
        <w:t>(1)物块A的质量为</w:t>
      </w:r>
      <w:r>
        <w:rPr>
          <w:rFonts w:ascii="Times New Roman" w:eastAsia="Times New Roman" w:hAnsi="Times New Roman" w:cs="Times New Roman"/>
          <w:b w:val="0"/>
          <w:sz w:val="21"/>
          <w:u w:val="single"/>
        </w:rPr>
        <w:t xml:space="preserve">      </w:t>
      </w:r>
      <w:r>
        <w:rPr>
          <w:sz w:val="21"/>
        </w:rPr>
        <w:t>；</w:t>
      </w:r>
    </w:p>
    <w:p w14:paraId="3565DF21">
      <w:pPr>
        <w:shd w:val="clear" w:color="auto" w:fill="auto"/>
        <w:spacing w:line="360" w:lineRule="auto"/>
        <w:jc w:val="left"/>
        <w:textAlignment w:val="center"/>
        <w:rPr>
          <w:sz w:val="21"/>
        </w:rPr>
      </w:pPr>
      <w:r>
        <w:rPr>
          <w:sz w:val="21"/>
        </w:rPr>
        <w:t>(2)物块A在</w:t>
      </w:r>
      <w:r>
        <w:rPr>
          <w:rFonts w:ascii="Times New Roman" w:eastAsia="Times New Roman" w:hAnsi="Times New Roman" w:cs="Times New Roman"/>
          <w:i/>
          <w:sz w:val="21"/>
        </w:rPr>
        <w:t>OM</w:t>
      </w:r>
      <w:r>
        <w:rPr>
          <w:sz w:val="21"/>
        </w:rPr>
        <w:t>段所受到的摩擦力</w:t>
      </w:r>
      <w:r>
        <w:rPr>
          <w:rFonts w:ascii="Times New Roman" w:eastAsia="Times New Roman" w:hAnsi="Times New Roman" w:cs="Times New Roman"/>
          <w:b w:val="0"/>
          <w:sz w:val="21"/>
          <w:u w:val="single"/>
        </w:rPr>
        <w:t xml:space="preserve">        </w:t>
      </w:r>
      <w:r>
        <w:rPr>
          <w:sz w:val="21"/>
        </w:rPr>
        <w:t>（选填“大于”“等于”或“小于”）它在MN段所受到的摩擦力；</w:t>
      </w:r>
    </w:p>
    <w:p w14:paraId="1C43DA96">
      <w:pPr>
        <w:shd w:val="clear" w:color="auto" w:fill="auto"/>
        <w:spacing w:line="360" w:lineRule="auto"/>
        <w:jc w:val="left"/>
        <w:textAlignment w:val="center"/>
        <w:rPr>
          <w:sz w:val="21"/>
        </w:rPr>
      </w:pPr>
      <w:r>
        <w:rPr>
          <w:sz w:val="21"/>
        </w:rPr>
        <w:t>(3)撤去水平拉力后，物块A运动一段距离后最终静止下来是由于</w:t>
      </w:r>
      <w:r>
        <w:rPr>
          <w:rFonts w:ascii="Times New Roman" w:eastAsia="Times New Roman" w:hAnsi="Times New Roman" w:cs="Times New Roman"/>
          <w:b w:val="0"/>
          <w:sz w:val="21"/>
          <w:u w:val="single"/>
        </w:rPr>
        <w:t xml:space="preserve">        </w:t>
      </w:r>
      <w:r>
        <w:rPr>
          <w:sz w:val="21"/>
        </w:rPr>
        <w:t>；</w:t>
      </w:r>
    </w:p>
    <w:p w14:paraId="7A0889C8">
      <w:pPr>
        <w:shd w:val="clear" w:color="auto" w:fill="auto"/>
        <w:spacing w:line="360" w:lineRule="auto"/>
        <w:jc w:val="left"/>
        <w:textAlignment w:val="center"/>
        <w:rPr>
          <w:sz w:val="21"/>
        </w:rPr>
      </w:pPr>
      <w:r>
        <w:rPr>
          <w:sz w:val="21"/>
        </w:rPr>
        <w:t>(4)请在图2方框内画出物块A（以黑点表示）运动到位置P时在水平方向上所受到的力的示意图</w:t>
      </w:r>
      <w:r>
        <w:rPr>
          <w:rFonts w:ascii="Times New Roman" w:eastAsia="Times New Roman" w:hAnsi="Times New Roman" w:cs="Times New Roman"/>
          <w:b w:val="0"/>
          <w:sz w:val="21"/>
          <w:u w:val="single"/>
        </w:rPr>
        <w:t xml:space="preserve">        </w:t>
      </w:r>
      <w:r>
        <w:rPr>
          <w:sz w:val="21"/>
        </w:rPr>
        <w:t>。此时，物块A所受到的摩擦力为</w:t>
      </w:r>
      <w:r>
        <w:rPr>
          <w:rFonts w:ascii="Times New Roman" w:eastAsia="Times New Roman" w:hAnsi="Times New Roman" w:cs="Times New Roman"/>
          <w:b w:val="0"/>
          <w:sz w:val="21"/>
          <w:u w:val="single"/>
        </w:rPr>
        <w:t xml:space="preserve">        </w:t>
      </w:r>
      <w:r>
        <w:rPr>
          <w:sz w:val="21"/>
        </w:rPr>
        <w:t>N。</w:t>
      </w:r>
    </w:p>
    <w:p w14:paraId="54617EF5">
      <w:pPr>
        <w:shd w:val="clear" w:color="auto" w:fill="auto"/>
        <w:spacing w:line="360" w:lineRule="auto"/>
        <w:jc w:val="left"/>
        <w:textAlignment w:val="center"/>
        <w:rPr>
          <w:sz w:val="21"/>
        </w:rPr>
      </w:pPr>
      <w:r>
        <w:rPr>
          <w:sz w:val="21"/>
        </w:rPr>
        <w:t>【答案】(1)2kg</w:t>
      </w:r>
    </w:p>
    <w:p w14:paraId="2EB6159A">
      <w:pPr>
        <w:shd w:val="clear" w:color="auto" w:fill="auto"/>
        <w:spacing w:line="360" w:lineRule="auto"/>
        <w:jc w:val="left"/>
        <w:textAlignment w:val="center"/>
        <w:rPr>
          <w:sz w:val="21"/>
        </w:rPr>
      </w:pPr>
      <w:r>
        <w:rPr>
          <w:sz w:val="21"/>
        </w:rPr>
        <w:t>(2)等于</w:t>
      </w:r>
    </w:p>
    <w:p w14:paraId="4420D990">
      <w:pPr>
        <w:shd w:val="clear" w:color="auto" w:fill="auto"/>
        <w:spacing w:line="360" w:lineRule="auto"/>
        <w:jc w:val="left"/>
        <w:textAlignment w:val="center"/>
        <w:rPr>
          <w:sz w:val="21"/>
        </w:rPr>
      </w:pPr>
      <w:r>
        <w:rPr>
          <w:sz w:val="21"/>
        </w:rPr>
        <w:t>(3)受到摩擦力的作用</w:t>
      </w:r>
    </w:p>
    <w:p w14:paraId="2C3BC7EE">
      <w:pPr>
        <w:shd w:val="clear" w:color="auto" w:fill="auto"/>
        <w:spacing w:line="360" w:lineRule="auto"/>
        <w:jc w:val="left"/>
        <w:textAlignment w:val="center"/>
        <w:rPr>
          <w:sz w:val="21"/>
        </w:rPr>
      </w:pPr>
      <w:r>
        <w:rPr>
          <w:sz w:val="21"/>
        </w:rPr>
        <w:t xml:space="preserve">(4)     </w:t>
      </w:r>
      <w:r>
        <w:rPr>
          <w:rFonts w:ascii="Times New Roman" w:eastAsia="Times New Roman" w:hAnsi="Times New Roman" w:cs="Times New Roman"/>
          <w:strike w:val="0"/>
          <w:kern w:val="0"/>
          <w:sz w:val="24"/>
          <w:szCs w:val="24"/>
          <w:u w:val="none"/>
        </w:rPr>
        <w:drawing>
          <wp:inline distT="0" distB="0" distL="114300" distR="114300">
            <wp:extent cx="1695450" cy="866775"/>
            <wp:effectExtent l="0" t="0" r="0" b="9525"/>
            <wp:docPr id="100063" name="图片 100063" descr="@@@4f7979586db1454d8ec0b01277b3092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4f7979586db1454d8ec0b01277b3092f"/>
                    <pic:cNvPicPr>
                      <a:picLocks noChangeAspect="1"/>
                    </pic:cNvPicPr>
                  </pic:nvPicPr>
                  <pic:blipFill>
                    <a:blip xmlns:r="http://schemas.openxmlformats.org/officeDocument/2006/relationships" r:embed="rId332"/>
                    <a:stretch>
                      <a:fillRect/>
                    </a:stretch>
                  </pic:blipFill>
                  <pic:spPr>
                    <a:xfrm>
                      <a:off x="0" y="0"/>
                      <a:ext cx="1695450" cy="866775"/>
                    </a:xfrm>
                    <a:prstGeom prst="rect">
                      <a:avLst/>
                    </a:prstGeom>
                  </pic:spPr>
                </pic:pic>
              </a:graphicData>
            </a:graphic>
          </wp:inline>
        </w:drawing>
      </w:r>
      <w:r>
        <w:rPr>
          <w:sz w:val="21"/>
        </w:rPr>
        <w:t xml:space="preserve">     10</w:t>
      </w:r>
    </w:p>
    <w:p w14:paraId="24A35662">
      <w:pPr>
        <w:shd w:val="clear" w:color="auto" w:fill="auto"/>
        <w:spacing w:line="360" w:lineRule="auto"/>
        <w:jc w:val="left"/>
        <w:textAlignment w:val="center"/>
        <w:rPr>
          <w:sz w:val="21"/>
        </w:rPr>
      </w:pPr>
      <w:r>
        <w:rPr>
          <w:sz w:val="21"/>
        </w:rPr>
        <w:t>【详解】（1）由</w:t>
      </w:r>
      <w:r>
        <w:object>
          <v:shape id="_x0000_i1180" type="#_x0000_t75" alt="eqIde512e223efc50cd873f7d5b0e9896c8e" style="width:36.9pt;height:32.35pt" o:ole="" coordsize="21600,21600" o:preferrelative="t" filled="f" stroked="f">
            <v:stroke joinstyle="miter"/>
            <v:imagedata r:id="rId120" o:title="eqIde512e223efc50cd873f7d5b0e9896c8e"/>
            <o:lock v:ext="edit" aspectratio="t"/>
            <w10:anchorlock/>
          </v:shape>
          <o:OLEObject Type="Embed" ProgID="Equation.DSMT4" ShapeID="_x0000_i1180" DrawAspect="Content" ObjectID="_1468075880" r:id="rId333"/>
        </w:object>
      </w:r>
      <w:r>
        <w:rPr>
          <w:sz w:val="21"/>
        </w:rPr>
        <w:t>可知，当物块A对地面的压力</w:t>
      </w:r>
      <w:r>
        <w:object>
          <v:shape id="_x0000_i1181" type="#_x0000_t75" alt="eqId468264968530e71827dcc05ce449d0e3" style="width:146.05pt;height:16pt" o:ole="" coordsize="21600,21600" o:preferrelative="t" filled="f" stroked="f">
            <v:stroke joinstyle="miter"/>
            <v:imagedata r:id="rId334" o:title="eqId468264968530e71827dcc05ce449d0e3"/>
            <o:lock v:ext="edit" aspectratio="t"/>
            <w10:anchorlock/>
          </v:shape>
          <o:OLEObject Type="Embed" ProgID="Equation.DSMT4" ShapeID="_x0000_i1181" DrawAspect="Content" ObjectID="_1468075881" r:id="rId335"/>
        </w:object>
      </w:r>
    </w:p>
    <w:p w14:paraId="7A4E1A58">
      <w:pPr>
        <w:shd w:val="clear" w:color="auto" w:fill="auto"/>
        <w:spacing w:line="360" w:lineRule="auto"/>
        <w:jc w:val="left"/>
        <w:textAlignment w:val="center"/>
        <w:rPr>
          <w:sz w:val="21"/>
        </w:rPr>
      </w:pPr>
      <w:r>
        <w:rPr>
          <w:sz w:val="21"/>
        </w:rPr>
        <w:t>此时物块A对地面的压力等于其重力，物体重力</w:t>
      </w:r>
      <w:r>
        <w:object>
          <v:shape id="_x0000_i1182" type="#_x0000_t75" alt="eqId4f724c629ccc6a4af40a6c1c931ea8ba" style="width:55.4pt;height:12.1pt" o:ole="" coordsize="21600,21600" o:preferrelative="t" filled="f" stroked="f">
            <v:stroke joinstyle="miter"/>
            <v:imagedata r:id="rId336" o:title="eqId4f724c629ccc6a4af40a6c1c931ea8ba"/>
            <o:lock v:ext="edit" aspectratio="t"/>
            <w10:anchorlock/>
          </v:shape>
          <o:OLEObject Type="Embed" ProgID="Equation.DSMT4" ShapeID="_x0000_i1182" DrawAspect="Content" ObjectID="_1468075882" r:id="rId337"/>
        </w:object>
      </w:r>
    </w:p>
    <w:p w14:paraId="649DD576">
      <w:pPr>
        <w:shd w:val="clear" w:color="auto" w:fill="auto"/>
        <w:spacing w:line="360" w:lineRule="auto"/>
        <w:jc w:val="left"/>
        <w:textAlignment w:val="center"/>
        <w:rPr>
          <w:sz w:val="21"/>
        </w:rPr>
      </w:pPr>
      <w:r>
        <w:rPr>
          <w:sz w:val="21"/>
        </w:rPr>
        <w:t>由</w:t>
      </w:r>
      <w:r>
        <w:rPr>
          <w:i/>
          <w:sz w:val="21"/>
        </w:rPr>
        <w:t>G=mg</w:t>
      </w:r>
      <w:r>
        <w:rPr>
          <w:sz w:val="21"/>
        </w:rPr>
        <w:t>可知，物体的质量</w:t>
      </w:r>
      <w:r>
        <w:object>
          <v:shape id="_x0000_i1183" type="#_x0000_t75" alt="eqId023c3a36503645b276564573e9a37bf1" style="width:101.2pt;height:29.15pt" o:ole="" coordsize="21600,21600" o:preferrelative="t" filled="f" stroked="f">
            <v:stroke joinstyle="miter"/>
            <v:imagedata r:id="rId338" o:title="eqId023c3a36503645b276564573e9a37bf1"/>
            <o:lock v:ext="edit" aspectratio="t"/>
            <w10:anchorlock/>
          </v:shape>
          <o:OLEObject Type="Embed" ProgID="Equation.DSMT4" ShapeID="_x0000_i1183" DrawAspect="Content" ObjectID="_1468075883" r:id="rId339"/>
        </w:object>
      </w:r>
    </w:p>
    <w:p w14:paraId="71E682D1">
      <w:pPr>
        <w:shd w:val="clear" w:color="auto" w:fill="auto"/>
        <w:spacing w:line="360" w:lineRule="auto"/>
        <w:jc w:val="left"/>
        <w:textAlignment w:val="center"/>
        <w:rPr>
          <w:sz w:val="21"/>
        </w:rPr>
      </w:pPr>
      <w:r>
        <w:rPr>
          <w:sz w:val="21"/>
        </w:rPr>
        <w:t>（2）滑动摩擦力只与压力和接触面粗糙程度有关，与运动状态无关，而物块A在</w:t>
      </w:r>
      <w:r>
        <w:rPr>
          <w:rFonts w:ascii="Times New Roman" w:eastAsia="Times New Roman" w:hAnsi="Times New Roman" w:cs="Times New Roman"/>
          <w:i/>
          <w:sz w:val="21"/>
        </w:rPr>
        <w:t>OM</w:t>
      </w:r>
      <w:r>
        <w:rPr>
          <w:sz w:val="21"/>
        </w:rPr>
        <w:t>段和在</w:t>
      </w:r>
      <w:r>
        <w:rPr>
          <w:rFonts w:ascii="Times New Roman" w:eastAsia="Times New Roman" w:hAnsi="Times New Roman" w:cs="Times New Roman"/>
          <w:i/>
          <w:sz w:val="21"/>
        </w:rPr>
        <w:t>MN</w:t>
      </w:r>
      <w:r>
        <w:rPr>
          <w:sz w:val="21"/>
        </w:rPr>
        <w:t>段对地面的压力和接触面的粗糙程度相同，所以它们受到的摩擦力大小相等。</w:t>
      </w:r>
    </w:p>
    <w:p w14:paraId="42B7CE99">
      <w:pPr>
        <w:shd w:val="clear" w:color="auto" w:fill="auto"/>
        <w:spacing w:line="360" w:lineRule="auto"/>
        <w:jc w:val="left"/>
        <w:textAlignment w:val="center"/>
        <w:rPr>
          <w:sz w:val="21"/>
        </w:rPr>
      </w:pPr>
      <w:r>
        <w:rPr>
          <w:sz w:val="21"/>
        </w:rPr>
        <w:t>（3）撤去水平拉力后，物块A在水平方向只受摩擦力的作用，而摩擦力的方向与物体运动的方向相反，使物体运动越来越慢，最终静止下来。</w:t>
      </w:r>
    </w:p>
    <w:p w14:paraId="5A83DB4D">
      <w:pPr>
        <w:shd w:val="clear" w:color="auto" w:fill="auto"/>
        <w:spacing w:line="360" w:lineRule="auto"/>
        <w:jc w:val="left"/>
        <w:textAlignment w:val="center"/>
        <w:rPr>
          <w:sz w:val="21"/>
        </w:rPr>
      </w:pPr>
      <w:r>
        <w:rPr>
          <w:sz w:val="21"/>
        </w:rPr>
        <w:t>（4）[1][2]物块A运动到位置</w:t>
      </w:r>
      <w:r>
        <w:rPr>
          <w:rFonts w:ascii="Times New Roman" w:eastAsia="Times New Roman" w:hAnsi="Times New Roman" w:cs="Times New Roman"/>
          <w:i/>
          <w:sz w:val="21"/>
        </w:rPr>
        <w:t>P</w:t>
      </w:r>
      <w:r>
        <w:rPr>
          <w:sz w:val="21"/>
        </w:rPr>
        <w:t>时只受到地面摩擦力的作用，而摩擦力的方向与运动方向相反，即摩擦力方向向右，大小等于10N。如图所示：</w:t>
      </w:r>
    </w:p>
    <w:p w14:paraId="2FDAFAE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95450" cy="866775"/>
            <wp:effectExtent l="0" t="0" r="0" b="9525"/>
            <wp:docPr id="100065" name="图片 100065" descr="@@@4f7979586db1454d8ec0b01277b3092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4f7979586db1454d8ec0b01277b3092f"/>
                    <pic:cNvPicPr>
                      <a:picLocks noChangeAspect="1"/>
                    </pic:cNvPicPr>
                  </pic:nvPicPr>
                  <pic:blipFill>
                    <a:blip xmlns:r="http://schemas.openxmlformats.org/officeDocument/2006/relationships" r:embed="rId332"/>
                    <a:stretch>
                      <a:fillRect/>
                    </a:stretch>
                  </pic:blipFill>
                  <pic:spPr>
                    <a:xfrm>
                      <a:off x="0" y="0"/>
                      <a:ext cx="1695450" cy="866775"/>
                    </a:xfrm>
                    <a:prstGeom prst="rect">
                      <a:avLst/>
                    </a:prstGeom>
                  </pic:spPr>
                </pic:pic>
              </a:graphicData>
            </a:graphic>
          </wp:inline>
        </w:drawing>
      </w:r>
    </w:p>
    <w:p w14:paraId="01851871">
      <w:pPr>
        <w:shd w:val="clear" w:color="auto" w:fill="auto"/>
        <w:spacing w:line="360" w:lineRule="auto"/>
        <w:jc w:val="left"/>
        <w:textAlignment w:val="center"/>
        <w:rPr>
          <w:sz w:val="21"/>
        </w:rPr>
      </w:pPr>
      <w:r>
        <w:rPr>
          <w:sz w:val="21"/>
        </w:rPr>
        <w:t>29．如图所示，将底面积为</w:t>
      </w:r>
      <w:r>
        <w:object>
          <v:shape id="_x0000_i1184" type="#_x0000_t75" alt="eqIdb12d5b15f6979cd665d54fd17341fc2f" style="width:34.25pt;height:14.4pt" o:ole="" coordsize="21600,21600" o:preferrelative="t" filled="f" stroked="f">
            <v:stroke joinstyle="miter"/>
            <v:imagedata r:id="rId340" o:title="eqIdb12d5b15f6979cd665d54fd17341fc2f"/>
            <o:lock v:ext="edit" aspectratio="t"/>
            <w10:anchorlock/>
          </v:shape>
          <o:OLEObject Type="Embed" ProgID="Equation.DSMT4" ShapeID="_x0000_i1184" DrawAspect="Content" ObjectID="_1468075884" r:id="rId341"/>
        </w:object>
      </w:r>
      <w:r>
        <w:rPr>
          <w:sz w:val="21"/>
        </w:rPr>
        <w:t>、质量为0.5kg的容器放在水平桌面上，容器内装有重为45N，深为40cm的某种液体，已知</w:t>
      </w:r>
      <w:r>
        <w:rPr>
          <w:rFonts w:ascii="Times New Roman" w:eastAsia="Times New Roman" w:hAnsi="Times New Roman" w:cs="Times New Roman"/>
          <w:i/>
          <w:sz w:val="21"/>
        </w:rPr>
        <w:t>A</w:t>
      </w:r>
      <w:r>
        <w:rPr>
          <w:sz w:val="21"/>
        </w:rPr>
        <w:t>处液体的压强为2400Pa。</w:t>
      </w:r>
    </w:p>
    <w:p w14:paraId="0BA121F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00175" cy="790575"/>
            <wp:effectExtent l="0" t="0" r="9525" b="9525"/>
            <wp:docPr id="100067" name="图片 100067" descr="@@@dc905fe2-b0ab-49b2-a38a-e0e0d336ba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dc905fe2-b0ab-49b2-a38a-e0e0d336ba3a"/>
                    <pic:cNvPicPr>
                      <a:picLocks noChangeAspect="1"/>
                    </pic:cNvPicPr>
                  </pic:nvPicPr>
                  <pic:blipFill>
                    <a:blip xmlns:r="http://schemas.openxmlformats.org/officeDocument/2006/relationships" r:embed="rId342"/>
                    <a:stretch>
                      <a:fillRect/>
                    </a:stretch>
                  </pic:blipFill>
                  <pic:spPr>
                    <a:xfrm>
                      <a:off x="0" y="0"/>
                      <a:ext cx="1400175" cy="790575"/>
                    </a:xfrm>
                    <a:prstGeom prst="rect">
                      <a:avLst/>
                    </a:prstGeom>
                  </pic:spPr>
                </pic:pic>
              </a:graphicData>
            </a:graphic>
          </wp:inline>
        </w:drawing>
      </w:r>
    </w:p>
    <w:p w14:paraId="3BA1DDCD">
      <w:pPr>
        <w:shd w:val="clear" w:color="auto" w:fill="auto"/>
        <w:spacing w:line="360" w:lineRule="auto"/>
        <w:jc w:val="left"/>
        <w:textAlignment w:val="center"/>
        <w:rPr>
          <w:sz w:val="21"/>
        </w:rPr>
      </w:pPr>
      <w:r>
        <w:rPr>
          <w:sz w:val="21"/>
        </w:rPr>
        <w:t>(1)容器中液体的密度为</w:t>
      </w:r>
      <w:r>
        <w:rPr>
          <w:rFonts w:ascii="Times New Roman" w:eastAsia="Times New Roman" w:hAnsi="Times New Roman" w:cs="Times New Roman"/>
          <w:b w:val="0"/>
          <w:sz w:val="21"/>
          <w:u w:val="single"/>
        </w:rPr>
        <w:t xml:space="preserve">         </w:t>
      </w:r>
      <w:r>
        <w:object>
          <v:shape id="_x0000_i1185" type="#_x0000_t75" alt="eqId275bb2a73e9f9ae3f8074649c471a455" style="width:32.55pt;height:16.25pt" o:ole="" coordsize="21600,21600" o:preferrelative="t" filled="f" stroked="f">
            <v:stroke joinstyle="miter"/>
            <v:imagedata r:id="rId343" o:title="eqId275bb2a73e9f9ae3f8074649c471a455"/>
            <o:lock v:ext="edit" aspectratio="t"/>
            <w10:anchorlock/>
          </v:shape>
          <o:OLEObject Type="Embed" ProgID="Equation.DSMT4" ShapeID="_x0000_i1185" DrawAspect="Content" ObjectID="_1468075885" r:id="rId344"/>
        </w:object>
      </w:r>
      <w:r>
        <w:rPr>
          <w:sz w:val="21"/>
        </w:rPr>
        <w:t>；若将</w:t>
      </w:r>
      <w:r>
        <w:rPr>
          <w:rFonts w:ascii="Times New Roman" w:eastAsia="Times New Roman" w:hAnsi="Times New Roman" w:cs="Times New Roman"/>
          <w:i/>
          <w:sz w:val="21"/>
        </w:rPr>
        <w:t>A</w:t>
      </w:r>
      <w:r>
        <w:rPr>
          <w:sz w:val="21"/>
        </w:rPr>
        <w:t>点水平向左移动一段距离后，</w:t>
      </w:r>
      <w:r>
        <w:rPr>
          <w:rFonts w:ascii="Times New Roman" w:eastAsia="Times New Roman" w:hAnsi="Times New Roman" w:cs="Times New Roman"/>
          <w:i/>
          <w:sz w:val="21"/>
        </w:rPr>
        <w:t>A</w:t>
      </w:r>
      <w:r>
        <w:rPr>
          <w:sz w:val="21"/>
        </w:rPr>
        <w:t>点处液体的压强会</w:t>
      </w:r>
      <w:r>
        <w:rPr>
          <w:rFonts w:ascii="Times New Roman" w:eastAsia="Times New Roman" w:hAnsi="Times New Roman" w:cs="Times New Roman"/>
          <w:b w:val="0"/>
          <w:sz w:val="21"/>
          <w:u w:val="single"/>
        </w:rPr>
        <w:t xml:space="preserve">         </w:t>
      </w:r>
      <w:r>
        <w:rPr>
          <w:sz w:val="21"/>
        </w:rPr>
        <w:t>（选填“变大”“变小”或“不变”）。</w:t>
      </w:r>
    </w:p>
    <w:p w14:paraId="535A14B1">
      <w:pPr>
        <w:shd w:val="clear" w:color="auto" w:fill="auto"/>
        <w:spacing w:line="360" w:lineRule="auto"/>
        <w:jc w:val="left"/>
        <w:textAlignment w:val="center"/>
        <w:rPr>
          <w:sz w:val="21"/>
        </w:rPr>
      </w:pPr>
      <w:r>
        <w:rPr>
          <w:sz w:val="21"/>
        </w:rPr>
        <w:t>(2)求液体对容器底的压力</w:t>
      </w:r>
      <w:r>
        <w:rPr>
          <w:rFonts w:ascii="Times New Roman" w:eastAsia="Times New Roman" w:hAnsi="Times New Roman" w:cs="Times New Roman"/>
          <w:b w:val="0"/>
          <w:sz w:val="21"/>
          <w:u w:val="single"/>
        </w:rPr>
        <w:t xml:space="preserve">         </w:t>
      </w:r>
      <w:r>
        <w:rPr>
          <w:sz w:val="21"/>
        </w:rPr>
        <w:t>？</w:t>
      </w:r>
    </w:p>
    <w:p w14:paraId="1E349B4D">
      <w:pPr>
        <w:shd w:val="clear" w:color="auto" w:fill="auto"/>
        <w:spacing w:line="360" w:lineRule="auto"/>
        <w:jc w:val="left"/>
        <w:textAlignment w:val="center"/>
        <w:rPr>
          <w:sz w:val="21"/>
        </w:rPr>
      </w:pPr>
      <w:r>
        <w:rPr>
          <w:sz w:val="21"/>
        </w:rPr>
        <w:t>(3)下列做法中可以减小容器对水平桌面的压强是_________。</w:t>
      </w:r>
    </w:p>
    <w:p w14:paraId="5680760D">
      <w:pPr>
        <w:shd w:val="clear" w:color="auto" w:fill="auto"/>
        <w:spacing w:line="360" w:lineRule="auto"/>
        <w:ind w:left="380"/>
        <w:jc w:val="left"/>
        <w:textAlignment w:val="center"/>
        <w:rPr>
          <w:sz w:val="21"/>
        </w:rPr>
      </w:pPr>
      <w:r>
        <w:rPr>
          <w:sz w:val="21"/>
        </w:rPr>
        <w:t>A．用轻质塑料膜将容器的口密封后再把容器倒立放置在桌面上（容器内外气压始终相同）</w:t>
      </w:r>
    </w:p>
    <w:p w14:paraId="6C874117">
      <w:pPr>
        <w:shd w:val="clear" w:color="auto" w:fill="auto"/>
        <w:spacing w:line="360" w:lineRule="auto"/>
        <w:ind w:left="380"/>
        <w:jc w:val="left"/>
        <w:textAlignment w:val="center"/>
        <w:rPr>
          <w:sz w:val="21"/>
        </w:rPr>
      </w:pPr>
      <w:r>
        <w:rPr>
          <w:sz w:val="21"/>
        </w:rPr>
        <w:t>B．往容器中加该液体</w:t>
      </w:r>
    </w:p>
    <w:p w14:paraId="1E6B30B1">
      <w:pPr>
        <w:shd w:val="clear" w:color="auto" w:fill="auto"/>
        <w:spacing w:line="360" w:lineRule="auto"/>
        <w:ind w:left="380"/>
        <w:jc w:val="left"/>
        <w:textAlignment w:val="center"/>
        <w:rPr>
          <w:sz w:val="21"/>
        </w:rPr>
      </w:pPr>
      <w:r>
        <w:rPr>
          <w:sz w:val="21"/>
        </w:rPr>
        <w:t>C．保持液体深度相同，更换密度更小的液体</w:t>
      </w:r>
    </w:p>
    <w:p w14:paraId="17393FAF">
      <w:pPr>
        <w:shd w:val="clear" w:color="auto" w:fill="auto"/>
        <w:spacing w:line="360" w:lineRule="auto"/>
        <w:ind w:left="380"/>
        <w:jc w:val="left"/>
        <w:textAlignment w:val="center"/>
        <w:rPr>
          <w:sz w:val="21"/>
        </w:rPr>
      </w:pPr>
      <w:r>
        <w:rPr>
          <w:sz w:val="21"/>
        </w:rPr>
        <w:t>D．在容器开口处悬挂两只大的氢气球</w:t>
      </w:r>
    </w:p>
    <w:p w14:paraId="624DF52D">
      <w:pPr>
        <w:shd w:val="clear" w:color="auto" w:fill="auto"/>
        <w:spacing w:line="360" w:lineRule="auto"/>
        <w:jc w:val="left"/>
        <w:textAlignment w:val="center"/>
        <w:rPr>
          <w:sz w:val="21"/>
        </w:rPr>
      </w:pPr>
      <w:r>
        <w:rPr>
          <w:sz w:val="21"/>
        </w:rPr>
        <w:t xml:space="preserve">【答案】(1)     </w:t>
      </w:r>
      <w:r>
        <w:object>
          <v:shape id="_x0000_i1186" type="#_x0000_t75" alt="eqIdb04145386c5e7bb973be9d030a372265" style="width:36.9pt;height:14.05pt" o:ole="" coordsize="21600,21600" o:preferrelative="t" filled="f" stroked="f">
            <v:stroke joinstyle="miter"/>
            <v:imagedata r:id="rId345" o:title="eqIdb04145386c5e7bb973be9d030a372265"/>
            <o:lock v:ext="edit" aspectratio="t"/>
            <w10:anchorlock/>
          </v:shape>
          <o:OLEObject Type="Embed" ProgID="Equation.DSMT4" ShapeID="_x0000_i1186" DrawAspect="Content" ObjectID="_1468075886" r:id="rId346"/>
        </w:object>
      </w:r>
      <w:r>
        <w:rPr>
          <w:sz w:val="21"/>
        </w:rPr>
        <w:t xml:space="preserve">     不变</w:t>
      </w:r>
    </w:p>
    <w:p w14:paraId="778AB6B7">
      <w:pPr>
        <w:shd w:val="clear" w:color="auto" w:fill="auto"/>
        <w:spacing w:line="360" w:lineRule="auto"/>
        <w:jc w:val="left"/>
        <w:textAlignment w:val="center"/>
        <w:rPr>
          <w:sz w:val="21"/>
        </w:rPr>
      </w:pPr>
      <w:r>
        <w:rPr>
          <w:sz w:val="21"/>
        </w:rPr>
        <w:t>(2)32N</w:t>
      </w:r>
    </w:p>
    <w:p w14:paraId="7F0D600C">
      <w:pPr>
        <w:shd w:val="clear" w:color="auto" w:fill="auto"/>
        <w:spacing w:line="360" w:lineRule="auto"/>
        <w:jc w:val="left"/>
        <w:textAlignment w:val="center"/>
        <w:rPr>
          <w:sz w:val="21"/>
        </w:rPr>
      </w:pPr>
      <w:r>
        <w:rPr>
          <w:sz w:val="21"/>
        </w:rPr>
        <w:t>(3)ACD</w:t>
      </w:r>
    </w:p>
    <w:p w14:paraId="1F241AEB">
      <w:pPr>
        <w:shd w:val="clear" w:color="auto" w:fill="auto"/>
        <w:spacing w:line="360" w:lineRule="auto"/>
        <w:jc w:val="left"/>
        <w:textAlignment w:val="center"/>
        <w:rPr>
          <w:sz w:val="21"/>
        </w:rPr>
      </w:pPr>
      <w:r>
        <w:rPr>
          <w:sz w:val="21"/>
        </w:rPr>
        <w:t>【详解】（1）[1]</w:t>
      </w:r>
      <w:r>
        <w:rPr>
          <w:rFonts w:ascii="Times New Roman" w:eastAsia="Times New Roman" w:hAnsi="Times New Roman" w:cs="Times New Roman"/>
          <w:i/>
          <w:sz w:val="21"/>
        </w:rPr>
        <w:t xml:space="preserve"> A</w:t>
      </w:r>
      <w:r>
        <w:rPr>
          <w:sz w:val="21"/>
        </w:rPr>
        <w:t>点的深度为</w:t>
      </w:r>
    </w:p>
    <w:p w14:paraId="22243F7E">
      <w:pPr>
        <w:shd w:val="clear" w:color="auto" w:fill="auto"/>
        <w:spacing w:line="360" w:lineRule="auto"/>
        <w:jc w:val="center"/>
        <w:textAlignment w:val="center"/>
        <w:rPr>
          <w:sz w:val="21"/>
        </w:rPr>
      </w:pPr>
      <w:r>
        <w:object>
          <v:shape id="_x0000_i1187" type="#_x0000_t75" alt="eqId8d687781c296daa9239b3a26f7a3b47b" style="width:145.2pt;height:15.8pt" o:ole="" coordsize="21600,21600" o:preferrelative="t" filled="f" stroked="f">
            <v:stroke joinstyle="miter"/>
            <v:imagedata r:id="rId347" o:title="eqId8d687781c296daa9239b3a26f7a3b47b"/>
            <o:lock v:ext="edit" aspectratio="t"/>
            <w10:anchorlock/>
          </v:shape>
          <o:OLEObject Type="Embed" ProgID="Equation.DSMT4" ShapeID="_x0000_i1187" DrawAspect="Content" ObjectID="_1468075887" r:id="rId348"/>
        </w:object>
      </w:r>
    </w:p>
    <w:p w14:paraId="69CA3E23">
      <w:pPr>
        <w:shd w:val="clear" w:color="auto" w:fill="auto"/>
        <w:spacing w:line="360" w:lineRule="auto"/>
        <w:jc w:val="left"/>
        <w:textAlignment w:val="center"/>
        <w:rPr>
          <w:sz w:val="21"/>
        </w:rPr>
      </w:pPr>
      <w:r>
        <w:rPr>
          <w:sz w:val="21"/>
        </w:rPr>
        <w:t>液体的密度为</w:t>
      </w:r>
    </w:p>
    <w:p w14:paraId="343706C0">
      <w:pPr>
        <w:shd w:val="clear" w:color="auto" w:fill="auto"/>
        <w:spacing w:line="360" w:lineRule="auto"/>
        <w:jc w:val="center"/>
        <w:textAlignment w:val="center"/>
        <w:rPr>
          <w:sz w:val="21"/>
        </w:rPr>
      </w:pPr>
      <w:r>
        <w:object>
          <v:shape id="_x0000_i1188" type="#_x0000_t75" alt="eqIdfaab4cc53f3f76cd30e2f25913c28e8a" style="width:186.55pt;height:29.65pt" o:ole="" coordsize="21600,21600" o:preferrelative="t" filled="f" stroked="f">
            <v:stroke joinstyle="miter"/>
            <v:imagedata r:id="rId349" o:title="eqIdfaab4cc53f3f76cd30e2f25913c28e8a"/>
            <o:lock v:ext="edit" aspectratio="t"/>
            <w10:anchorlock/>
          </v:shape>
          <o:OLEObject Type="Embed" ProgID="Equation.DSMT4" ShapeID="_x0000_i1188" DrawAspect="Content" ObjectID="_1468075888" r:id="rId350"/>
        </w:object>
      </w:r>
    </w:p>
    <w:p w14:paraId="06B454C8">
      <w:pPr>
        <w:shd w:val="clear" w:color="auto" w:fill="auto"/>
        <w:spacing w:line="360" w:lineRule="auto"/>
        <w:jc w:val="left"/>
        <w:textAlignment w:val="center"/>
        <w:rPr>
          <w:sz w:val="21"/>
        </w:rPr>
      </w:pPr>
      <w:r>
        <w:rPr>
          <w:sz w:val="21"/>
        </w:rPr>
        <w:t>[2]同一液体的同一深度，液体的压强相等，故若将</w:t>
      </w:r>
      <w:r>
        <w:rPr>
          <w:rFonts w:ascii="Times New Roman" w:eastAsia="Times New Roman" w:hAnsi="Times New Roman" w:cs="Times New Roman"/>
          <w:i/>
          <w:sz w:val="21"/>
        </w:rPr>
        <w:t>A</w:t>
      </w:r>
      <w:r>
        <w:rPr>
          <w:sz w:val="21"/>
        </w:rPr>
        <w:t>点水平向左移动一段距离后，</w:t>
      </w:r>
      <w:r>
        <w:rPr>
          <w:rFonts w:ascii="Times New Roman" w:eastAsia="Times New Roman" w:hAnsi="Times New Roman" w:cs="Times New Roman"/>
          <w:i/>
          <w:sz w:val="21"/>
        </w:rPr>
        <w:t>A</w:t>
      </w:r>
      <w:r>
        <w:rPr>
          <w:sz w:val="21"/>
        </w:rPr>
        <w:t>点处液体的压强不变。</w:t>
      </w:r>
    </w:p>
    <w:p w14:paraId="4B08303F">
      <w:pPr>
        <w:shd w:val="clear" w:color="auto" w:fill="auto"/>
        <w:spacing w:line="360" w:lineRule="auto"/>
        <w:jc w:val="left"/>
        <w:textAlignment w:val="center"/>
        <w:rPr>
          <w:sz w:val="21"/>
        </w:rPr>
      </w:pPr>
      <w:r>
        <w:rPr>
          <w:sz w:val="21"/>
        </w:rPr>
        <w:t>（2）液体对容器底的压强</w:t>
      </w:r>
    </w:p>
    <w:p w14:paraId="19F991CE">
      <w:pPr>
        <w:shd w:val="clear" w:color="auto" w:fill="auto"/>
        <w:spacing w:line="360" w:lineRule="auto"/>
        <w:jc w:val="center"/>
        <w:textAlignment w:val="center"/>
        <w:rPr>
          <w:sz w:val="21"/>
        </w:rPr>
      </w:pPr>
      <w:r>
        <w:object>
          <v:shape id="_x0000_i1189" type="#_x0000_t75" alt="eqIdfa65658104cc8d54b49accce7cda58b1" style="width:227pt;height:16.1pt" o:ole="" coordsize="21600,21600" o:preferrelative="t" filled="f" stroked="f">
            <v:stroke joinstyle="miter"/>
            <v:imagedata r:id="rId351" o:title="eqIdfa65658104cc8d54b49accce7cda58b1"/>
            <o:lock v:ext="edit" aspectratio="t"/>
            <w10:anchorlock/>
          </v:shape>
          <o:OLEObject Type="Embed" ProgID="Equation.DSMT4" ShapeID="_x0000_i1189" DrawAspect="Content" ObjectID="_1468075889" r:id="rId352"/>
        </w:object>
      </w:r>
    </w:p>
    <w:p w14:paraId="5B70F0F3">
      <w:pPr>
        <w:shd w:val="clear" w:color="auto" w:fill="auto"/>
        <w:spacing w:line="360" w:lineRule="auto"/>
        <w:jc w:val="left"/>
        <w:textAlignment w:val="center"/>
        <w:rPr>
          <w:sz w:val="21"/>
        </w:rPr>
      </w:pPr>
      <w:r>
        <w:rPr>
          <w:sz w:val="21"/>
        </w:rPr>
        <w:t>液体对容器底的压力</w:t>
      </w:r>
    </w:p>
    <w:p w14:paraId="3785BED3">
      <w:pPr>
        <w:shd w:val="clear" w:color="auto" w:fill="auto"/>
        <w:spacing w:line="360" w:lineRule="auto"/>
        <w:jc w:val="center"/>
        <w:textAlignment w:val="center"/>
        <w:rPr>
          <w:sz w:val="21"/>
        </w:rPr>
      </w:pPr>
      <w:r>
        <w:object>
          <v:shape id="_x0000_i1190" type="#_x0000_t75" alt="eqIdc3fa5baeda5b6d9b91982274b8dfa701" style="width:168.05pt;height:16.1pt" o:ole="" coordsize="21600,21600" o:preferrelative="t" filled="f" stroked="f">
            <v:stroke joinstyle="miter"/>
            <v:imagedata r:id="rId353" o:title="eqIdc3fa5baeda5b6d9b91982274b8dfa701"/>
            <o:lock v:ext="edit" aspectratio="t"/>
            <w10:anchorlock/>
          </v:shape>
          <o:OLEObject Type="Embed" ProgID="Equation.DSMT4" ShapeID="_x0000_i1190" DrawAspect="Content" ObjectID="_1468075890" r:id="rId354"/>
        </w:object>
      </w:r>
    </w:p>
    <w:p w14:paraId="2B335D97">
      <w:pPr>
        <w:shd w:val="clear" w:color="auto" w:fill="auto"/>
        <w:spacing w:line="360" w:lineRule="auto"/>
        <w:jc w:val="left"/>
        <w:textAlignment w:val="center"/>
        <w:rPr>
          <w:sz w:val="21"/>
        </w:rPr>
      </w:pPr>
      <w:r>
        <w:rPr>
          <w:sz w:val="21"/>
        </w:rPr>
        <w:t>（3）A．用轻质塑料膜将容器的口密封后再把容器倒立放置在桌面上，受力面积变大，容器对水平桌面的压强变小，故A符合题意；</w:t>
      </w:r>
    </w:p>
    <w:p w14:paraId="65415016">
      <w:pPr>
        <w:shd w:val="clear" w:color="auto" w:fill="auto"/>
        <w:spacing w:line="360" w:lineRule="auto"/>
        <w:jc w:val="left"/>
        <w:textAlignment w:val="center"/>
        <w:rPr>
          <w:sz w:val="21"/>
        </w:rPr>
      </w:pPr>
      <w:r>
        <w:rPr>
          <w:sz w:val="21"/>
        </w:rPr>
        <w:t>B．往容器中加该液体，总重力变大，容器对水平桌面的压力变大，容器对水平桌面的压强变大，故B不符合题意；</w:t>
      </w:r>
    </w:p>
    <w:p w14:paraId="2279AA77">
      <w:pPr>
        <w:shd w:val="clear" w:color="auto" w:fill="auto"/>
        <w:spacing w:line="360" w:lineRule="auto"/>
        <w:jc w:val="left"/>
        <w:textAlignment w:val="center"/>
        <w:rPr>
          <w:sz w:val="21"/>
        </w:rPr>
      </w:pPr>
      <w:r>
        <w:rPr>
          <w:sz w:val="21"/>
        </w:rPr>
        <w:t>C．保持液体深度相同，更换密度更小的液体，总重力变小，容器对水平桌面的压力变小，容器对水平桌面的压强变小，故C符合题意；</w:t>
      </w:r>
    </w:p>
    <w:p w14:paraId="01D86ADB">
      <w:pPr>
        <w:shd w:val="clear" w:color="auto" w:fill="auto"/>
        <w:spacing w:line="360" w:lineRule="auto"/>
        <w:jc w:val="left"/>
        <w:textAlignment w:val="center"/>
        <w:rPr>
          <w:sz w:val="21"/>
        </w:rPr>
      </w:pPr>
      <w:r>
        <w:rPr>
          <w:sz w:val="21"/>
        </w:rPr>
        <w:t>D．在容器开口处悬挂两只大的氢气球，容器对水平桌面的压力变小，容器对水平桌面的压强变小，故D符合题意。</w:t>
      </w:r>
    </w:p>
    <w:p w14:paraId="143C53CF">
      <w:pPr>
        <w:shd w:val="clear" w:color="auto" w:fill="auto"/>
        <w:spacing w:line="360" w:lineRule="auto"/>
        <w:jc w:val="left"/>
        <w:textAlignment w:val="center"/>
        <w:rPr>
          <w:sz w:val="21"/>
        </w:rPr>
      </w:pPr>
      <w:r>
        <w:rPr>
          <w:sz w:val="21"/>
        </w:rPr>
        <w:t>故选ACD。</w:t>
      </w:r>
    </w:p>
    <w:p w14:paraId="42D6C8C0">
      <w:pPr>
        <w:shd w:val="clear" w:color="auto" w:fill="auto"/>
        <w:spacing w:line="360" w:lineRule="auto"/>
        <w:jc w:val="left"/>
        <w:textAlignment w:val="center"/>
        <w:rPr>
          <w:sz w:val="21"/>
        </w:rPr>
      </w:pPr>
      <w:r>
        <w:rPr>
          <w:sz w:val="21"/>
        </w:rPr>
        <w:t>30．《中华人民共和国国家标准——学生用品的安全通用要求（GB21027-2007）》中的规定，书写笔、记号笔、修正笔和水彩笔的笔帽应符合下列3条规定中的至少一条：①笔帽尺寸足够大。②笔帽上需要有一个横截面积至少为××平方毫米的通气小孔。③笔帽上的小孔最小通气量为1.36×10</w:t>
      </w:r>
      <w:r>
        <w:rPr>
          <w:sz w:val="21"/>
          <w:vertAlign w:val="superscript"/>
        </w:rPr>
        <w:t>-7</w:t>
      </w:r>
      <w:r>
        <w:rPr>
          <w:sz w:val="21"/>
        </w:rPr>
        <w:t>m</w:t>
      </w:r>
      <w:r>
        <w:rPr>
          <w:sz w:val="21"/>
          <w:vertAlign w:val="superscript"/>
        </w:rPr>
        <w:t>3</w:t>
      </w:r>
      <w:r>
        <w:rPr>
          <w:sz w:val="21"/>
        </w:rPr>
        <w:t>/s。如果有人误吞笔帽时仍有空间进行呼吸，因此也被称为“救命孔”（如图甲、图乙）。</w:t>
      </w:r>
    </w:p>
    <w:p w14:paraId="23CF1E8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076575" cy="1200150"/>
            <wp:effectExtent l="0" t="0" r="9525" b="0"/>
            <wp:docPr id="100069" name="图片 100069" descr="@@@9ee14e99-c7a1-49c7-b828-cc4749055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9ee14e99-c7a1-49c7-b828-cc4749055844"/>
                    <pic:cNvPicPr>
                      <a:picLocks noChangeAspect="1"/>
                    </pic:cNvPicPr>
                  </pic:nvPicPr>
                  <pic:blipFill>
                    <a:blip xmlns:r="http://schemas.openxmlformats.org/officeDocument/2006/relationships" r:embed="rId355"/>
                    <a:stretch>
                      <a:fillRect/>
                    </a:stretch>
                  </pic:blipFill>
                  <pic:spPr>
                    <a:xfrm>
                      <a:off x="0" y="0"/>
                      <a:ext cx="3076575" cy="1200150"/>
                    </a:xfrm>
                    <a:prstGeom prst="rect">
                      <a:avLst/>
                    </a:prstGeom>
                  </pic:spPr>
                </pic:pic>
              </a:graphicData>
            </a:graphic>
          </wp:inline>
        </w:drawing>
      </w:r>
    </w:p>
    <w:p w14:paraId="6AF7A1CA">
      <w:pPr>
        <w:shd w:val="clear" w:color="auto" w:fill="auto"/>
        <w:spacing w:line="360" w:lineRule="auto"/>
        <w:jc w:val="left"/>
        <w:textAlignment w:val="center"/>
        <w:rPr>
          <w:sz w:val="21"/>
        </w:rPr>
      </w:pPr>
      <w:r>
        <w:rPr>
          <w:sz w:val="21"/>
        </w:rPr>
        <w:t>(1)中性笔握手的位置上有一层橡胶是为了</w:t>
      </w:r>
      <w:r>
        <w:rPr>
          <w:rFonts w:ascii="Times New Roman" w:eastAsia="Times New Roman" w:hAnsi="Times New Roman" w:cs="Times New Roman"/>
          <w:b w:val="0"/>
          <w:sz w:val="21"/>
          <w:u w:val="single"/>
        </w:rPr>
        <w:t xml:space="preserve">        </w:t>
      </w:r>
      <w:r>
        <w:rPr>
          <w:sz w:val="21"/>
        </w:rPr>
        <w:t>笔与手之间的摩擦（选填“增大”、“减小”），笔尖滚珠与纸面之间是</w:t>
      </w:r>
      <w:r>
        <w:rPr>
          <w:rFonts w:ascii="Times New Roman" w:eastAsia="Times New Roman" w:hAnsi="Times New Roman" w:cs="Times New Roman"/>
          <w:b w:val="0"/>
          <w:sz w:val="21"/>
          <w:u w:val="single"/>
        </w:rPr>
        <w:t xml:space="preserve">        </w:t>
      </w:r>
      <w:r>
        <w:rPr>
          <w:sz w:val="21"/>
        </w:rPr>
        <w:t>摩擦（选填“静”、“滑动”或“滚动”）；</w:t>
      </w:r>
    </w:p>
    <w:p w14:paraId="41E0431A">
      <w:pPr>
        <w:shd w:val="clear" w:color="auto" w:fill="auto"/>
        <w:spacing w:line="360" w:lineRule="auto"/>
        <w:jc w:val="left"/>
        <w:textAlignment w:val="center"/>
        <w:rPr>
          <w:sz w:val="21"/>
        </w:rPr>
      </w:pPr>
      <w:r>
        <w:rPr>
          <w:sz w:val="21"/>
        </w:rPr>
        <w:t>(2)医学上抢救气管异物堵塞的标准方法是：急救者从背后环抱患者，用力向患者上腹部施压，从而排出异物被称为“生命的拥抱”。此法的科学原理是：一定温度下，一定质量的气体体积</w:t>
      </w:r>
      <w:r>
        <w:rPr>
          <w:rFonts w:ascii="Times New Roman" w:eastAsia="Times New Roman" w:hAnsi="Times New Roman" w:cs="Times New Roman"/>
          <w:b w:val="0"/>
          <w:sz w:val="21"/>
          <w:u w:val="single"/>
        </w:rPr>
        <w:t xml:space="preserve">        </w:t>
      </w:r>
      <w:r>
        <w:rPr>
          <w:sz w:val="21"/>
        </w:rPr>
        <w:t>时（选填“变大”或“变小”），压强增大；这一情况与</w:t>
      </w:r>
      <w:r>
        <w:rPr>
          <w:rFonts w:ascii="Times New Roman" w:eastAsia="Times New Roman" w:hAnsi="Times New Roman" w:cs="Times New Roman"/>
          <w:b w:val="0"/>
          <w:sz w:val="21"/>
          <w:u w:val="single"/>
        </w:rPr>
        <w:t xml:space="preserve">         </w:t>
      </w:r>
      <w:r>
        <w:rPr>
          <w:sz w:val="21"/>
        </w:rPr>
        <w:t>时人体肺部压强的变化一样（选填“吸气”或“呼气”）。</w:t>
      </w:r>
    </w:p>
    <w:p w14:paraId="3786B7B1">
      <w:pPr>
        <w:shd w:val="clear" w:color="auto" w:fill="auto"/>
        <w:spacing w:line="360" w:lineRule="auto"/>
        <w:jc w:val="left"/>
        <w:textAlignment w:val="center"/>
        <w:rPr>
          <w:sz w:val="21"/>
        </w:rPr>
      </w:pPr>
      <w:r>
        <w:rPr>
          <w:sz w:val="21"/>
        </w:rPr>
        <w:t>(3)若不小心将没有通气孔的笔帽吸入气管，由于气管堵塞导致肺内气压比外界小，医生至少需要1N的力作用在笔帽上才能将笔帽取出。笔帽的横截面积约为0.8cm</w:t>
      </w:r>
      <w:r>
        <w:rPr>
          <w:sz w:val="21"/>
          <w:vertAlign w:val="superscript"/>
        </w:rPr>
        <w:t>2</w:t>
      </w:r>
      <w:r>
        <w:rPr>
          <w:sz w:val="21"/>
        </w:rPr>
        <w:t>，已知外界气压</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0</w:t>
      </w:r>
      <w:r>
        <w:rPr>
          <w:sz w:val="21"/>
        </w:rPr>
        <w:t>=1.0×10</w:t>
      </w:r>
      <w:r>
        <w:rPr>
          <w:sz w:val="21"/>
          <w:vertAlign w:val="superscript"/>
        </w:rPr>
        <w:t>5</w:t>
      </w:r>
      <w:r>
        <w:rPr>
          <w:sz w:val="21"/>
        </w:rPr>
        <w:t>Pa，求此时肺内气压</w:t>
      </w:r>
      <w:r>
        <w:rPr>
          <w:rFonts w:ascii="Times New Roman" w:eastAsia="Times New Roman" w:hAnsi="Times New Roman" w:cs="Times New Roman"/>
          <w:b w:val="0"/>
          <w:sz w:val="21"/>
          <w:u w:val="single"/>
        </w:rPr>
        <w:t xml:space="preserve">        </w:t>
      </w:r>
      <w:r>
        <w:rPr>
          <w:sz w:val="21"/>
        </w:rPr>
        <w:t>。</w:t>
      </w:r>
    </w:p>
    <w:p w14:paraId="06E83C9A">
      <w:pPr>
        <w:shd w:val="clear" w:color="auto" w:fill="auto"/>
        <w:spacing w:line="360" w:lineRule="auto"/>
        <w:jc w:val="left"/>
        <w:textAlignment w:val="center"/>
        <w:rPr>
          <w:sz w:val="21"/>
        </w:rPr>
      </w:pPr>
      <w:r>
        <w:rPr>
          <w:sz w:val="21"/>
        </w:rPr>
        <w:t>【答案】(1)     增大     滚动</w:t>
      </w:r>
    </w:p>
    <w:p w14:paraId="2BEAEFCB">
      <w:pPr>
        <w:shd w:val="clear" w:color="auto" w:fill="auto"/>
        <w:spacing w:line="360" w:lineRule="auto"/>
        <w:jc w:val="left"/>
        <w:textAlignment w:val="center"/>
        <w:rPr>
          <w:sz w:val="21"/>
        </w:rPr>
      </w:pPr>
      <w:r>
        <w:rPr>
          <w:sz w:val="21"/>
        </w:rPr>
        <w:t>(2)     变小     呼气</w:t>
      </w:r>
    </w:p>
    <w:p w14:paraId="64921044">
      <w:pPr>
        <w:shd w:val="clear" w:color="auto" w:fill="auto"/>
        <w:spacing w:line="360" w:lineRule="auto"/>
        <w:jc w:val="left"/>
        <w:textAlignment w:val="center"/>
        <w:rPr>
          <w:sz w:val="21"/>
        </w:rPr>
      </w:pPr>
      <w:r>
        <w:rPr>
          <w:sz w:val="21"/>
        </w:rPr>
        <w:t>(3)8.75×10</w:t>
      </w:r>
      <w:r>
        <w:rPr>
          <w:sz w:val="21"/>
          <w:vertAlign w:val="superscript"/>
        </w:rPr>
        <w:t>4</w:t>
      </w:r>
      <w:r>
        <w:rPr>
          <w:sz w:val="21"/>
        </w:rPr>
        <w:t>Pa</w:t>
      </w:r>
    </w:p>
    <w:p w14:paraId="59A7A553">
      <w:pPr>
        <w:shd w:val="clear" w:color="auto" w:fill="auto"/>
        <w:spacing w:line="360" w:lineRule="auto"/>
        <w:jc w:val="left"/>
        <w:textAlignment w:val="center"/>
        <w:rPr>
          <w:sz w:val="21"/>
        </w:rPr>
      </w:pPr>
      <w:r>
        <w:rPr>
          <w:sz w:val="21"/>
        </w:rPr>
        <w:t>【详解】（1）[1]在中性笔握手的位置上有一层橡胶，橡胶表面比较粗糙，是在压力一定时，通过增大接触面的粗糙程度增大摩擦，所以这是为了增大笔与手之间的摩擦。</w:t>
      </w:r>
    </w:p>
    <w:p w14:paraId="7BCD2149">
      <w:pPr>
        <w:shd w:val="clear" w:color="auto" w:fill="auto"/>
        <w:spacing w:line="360" w:lineRule="auto"/>
        <w:jc w:val="left"/>
        <w:textAlignment w:val="center"/>
        <w:rPr>
          <w:sz w:val="21"/>
        </w:rPr>
      </w:pPr>
      <w:r>
        <w:rPr>
          <w:sz w:val="21"/>
        </w:rPr>
        <w:t>[2]笔尖的滚珠在纸面上滚动，所以笔尖滚珠与纸面之间是滚动摩擦。</w:t>
      </w:r>
    </w:p>
    <w:p w14:paraId="4902D327">
      <w:pPr>
        <w:shd w:val="clear" w:color="auto" w:fill="auto"/>
        <w:spacing w:line="360" w:lineRule="auto"/>
        <w:jc w:val="left"/>
        <w:textAlignment w:val="center"/>
        <w:rPr>
          <w:sz w:val="21"/>
        </w:rPr>
      </w:pPr>
      <w:r>
        <w:rPr>
          <w:sz w:val="21"/>
        </w:rPr>
        <w:t>（2）[1]一定温度下，一定质量的气体，体积变小，压强增大。急救者从背后环抱患者，用力向患者上腹部施压，使患者胸腔内的气体体积变小，压强增大，从而排出异物。</w:t>
      </w:r>
    </w:p>
    <w:p w14:paraId="713D1B47">
      <w:pPr>
        <w:shd w:val="clear" w:color="auto" w:fill="auto"/>
        <w:spacing w:line="360" w:lineRule="auto"/>
        <w:jc w:val="left"/>
        <w:textAlignment w:val="center"/>
        <w:rPr>
          <w:sz w:val="21"/>
        </w:rPr>
      </w:pPr>
      <w:r>
        <w:rPr>
          <w:sz w:val="21"/>
        </w:rPr>
        <w:t>[2]呼气时，胸廓缩小，肺内气体体积变小，压强增大，将气体排出体外；吸气时，胸廓扩大，肺内气体体积变大，压强减小，外界气体进入肺内。所以“生命的拥抱”这一情况与呼气时人体肺部压强的变化一样。</w:t>
      </w:r>
    </w:p>
    <w:p w14:paraId="4EF35103">
      <w:pPr>
        <w:shd w:val="clear" w:color="auto" w:fill="auto"/>
        <w:spacing w:line="360" w:lineRule="auto"/>
        <w:jc w:val="left"/>
        <w:textAlignment w:val="center"/>
        <w:rPr>
          <w:sz w:val="21"/>
        </w:rPr>
      </w:pPr>
      <w:r>
        <w:rPr>
          <w:sz w:val="21"/>
        </w:rPr>
        <w:t>（3）若不小心将没有通气孔的笔帽吸入气管，由于气管堵塞导致肺内气压比外界小，若医生至少需要1N的力作用在笔帽上才能将笔帽取出。笔帽的横截面积约为0.8cm</w:t>
      </w:r>
      <w:r>
        <w:rPr>
          <w:sz w:val="21"/>
          <w:vertAlign w:val="superscript"/>
        </w:rPr>
        <w:t>2</w:t>
      </w:r>
      <w:r>
        <w:rPr>
          <w:sz w:val="21"/>
        </w:rPr>
        <w:t>，此时笔帽受到的压强为</w:t>
      </w:r>
      <w:r>
        <w:object>
          <v:shape id="_x0000_i1191" type="#_x0000_t75" alt="eqId921f179ac6272922d48ba8857038c69f" style="width:159.25pt;height:27.1pt" o:ole="" coordsize="21600,21600" o:preferrelative="t" filled="f" stroked="f">
            <v:stroke joinstyle="miter"/>
            <v:imagedata r:id="rId356" o:title="eqId921f179ac6272922d48ba8857038c69f"/>
            <o:lock v:ext="edit" aspectratio="t"/>
            <w10:anchorlock/>
          </v:shape>
          <o:OLEObject Type="Embed" ProgID="Equation.DSMT4" ShapeID="_x0000_i1191" DrawAspect="Content" ObjectID="_1468075891" r:id="rId357"/>
        </w:object>
      </w:r>
    </w:p>
    <w:p w14:paraId="2E5047E2">
      <w:pPr>
        <w:shd w:val="clear" w:color="auto" w:fill="auto"/>
        <w:spacing w:line="360" w:lineRule="auto"/>
        <w:jc w:val="left"/>
        <w:textAlignment w:val="center"/>
        <w:rPr>
          <w:sz w:val="21"/>
        </w:rPr>
      </w:pPr>
      <w:r>
        <w:rPr>
          <w:sz w:val="21"/>
        </w:rPr>
        <w:t>则此时肺气压大约是</w:t>
      </w:r>
      <w:r>
        <w:object>
          <v:shape id="_x0000_i1192" type="#_x0000_t75" alt="eqIdccb062ae02d656dc9564e839ac6a6943" style="width:227pt;height:16.5pt" o:ole="" coordsize="21600,21600" o:preferrelative="t" filled="f" stroked="f">
            <v:stroke joinstyle="miter"/>
            <v:imagedata r:id="rId358" o:title="eqIdccb062ae02d656dc9564e839ac6a6943"/>
            <o:lock v:ext="edit" aspectratio="t"/>
            <w10:anchorlock/>
          </v:shape>
          <o:OLEObject Type="Embed" ProgID="Equation.DSMT4" ShapeID="_x0000_i1192" DrawAspect="Content" ObjectID="_1468075892" r:id="rId359"/>
        </w:object>
      </w:r>
    </w:p>
    <w:p w14:paraId="411DA61A">
      <w:pPr>
        <w:shd w:val="clear" w:color="auto" w:fill="auto"/>
        <w:spacing w:line="360" w:lineRule="auto"/>
        <w:jc w:val="left"/>
        <w:textAlignment w:val="center"/>
        <w:rPr>
          <w:sz w:val="21"/>
        </w:rPr>
      </w:pPr>
    </w:p>
    <w:p w14:paraId="1708E292">
      <w:pPr>
        <w:rPr>
          <w:rFonts w:hint="eastAsia"/>
          <w:lang w:val="en-US" w:eastAsia="zh-CN"/>
        </w:rPr>
      </w:pPr>
      <w:bookmarkStart w:id="0" w:name="_GoBack"/>
      <w:bookmarkEnd w:id="0"/>
    </w:p>
    <w:sectPr>
      <w:headerReference w:type="default" r:id="rId360"/>
      <w:footerReference w:type="default" r:id="rId361"/>
      <w:pgSz w:w="11906" w:h="16838"/>
      <w:pgMar w:top="1417" w:right="1417" w:bottom="1417" w:left="1417" w:header="851" w:footer="992" w:gutter="0"/>
      <w:cols w:num="1" w:space="720"/>
      <w:docGrid w:type="lines" w:linePitch="312" w:charSpace="20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000247B" w:usb2="00000009" w:usb3="00000000" w:csb0="2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0B4C2B9E">
    <w:pPr>
      <w:pStyle w:val="Footer"/>
    </w:pPr>
  </w:p>
  <w:p w14:paraId="53AA7540">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4" type="#_x0000_t136" alt="学科网 zxxk.com" style="width:2.85pt;height:2.85pt;margin-top:407.9pt;margin-left:158.95pt;mso-height-relative:page;mso-position-horizontal-relative:margin;mso-position-vertical-relative:margin;mso-width-relative:page;position:absolute;rotation:315;z-index:-251657216" coordsize="21600,21600" o:allowincell="f" stroked="f">
          <v:fill opacity="0.5"/>
          <v:textpath style="font-family:宋体;font-size:8pt;v-text-align:center" trim="f" fitpath="t" xscale="f" string="zxxk.com"/>
          <w10:wrap anchorx="margin" anchory="margin"/>
        </v:shape>
      </w:pict>
    </w:r>
    <w:r>
      <w:rPr>
        <w:color w:val="FFFFFF"/>
        <w:sz w:val="2"/>
        <w:szCs w:val="2"/>
      </w:rPr>
      <w:drawing>
        <wp:anchor distT="0" distB="0" distL="114300" distR="114300" simplePos="0" relativeHeight="251658240" behindDoc="0" locked="0" layoutInCell="1" allowOverlap="1">
          <wp:simplePos x="0" y="0"/>
          <wp:positionH relativeFrom="column">
            <wp:posOffset>813435</wp:posOffset>
          </wp:positionH>
          <wp:positionV relativeFrom="paragraph">
            <wp:posOffset>-263525</wp:posOffset>
          </wp:positionV>
          <wp:extent cx="635" cy="635"/>
          <wp:effectExtent l="0" t="0" r="0" b="0"/>
          <wp:wrapNone/>
          <wp:docPr id="6" name="图片 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学科网 zxxk.com"/>
                  <pic:cNvPicPr>
                    <a:picLocks noChangeAspect="1"/>
                  </pic:cNvPicPr>
                </pic:nvPicPr>
                <pic:blipFill>
                  <a:blip xmlns:r="http://schemas.openxmlformats.org/officeDocument/2006/relationships" r:embed="rId1"/>
                  <a:stretch>
                    <a:fillRect/>
                  </a:stretch>
                </pic:blipFill>
                <pic:spPr>
                  <a:xfrm>
                    <a:off x="0" y="0"/>
                    <a:ext cx="635" cy="635"/>
                  </a:xfrm>
                  <a:prstGeom prst="rect">
                    <a:avLst/>
                  </a:prstGeom>
                  <a:noFill/>
                  <a:ln>
                    <a:noFill/>
                  </a:ln>
                </pic:spPr>
              </pic:pic>
            </a:graphicData>
          </a:graphic>
        </wp:anchor>
      </w:drawing>
    </w:r>
    <w:r>
      <w:rPr>
        <w:rFonts w:hint="eastAsia"/>
        <w:color w:val="FFFFFF"/>
        <w:kern w:val="0"/>
        <w:sz w:val="2"/>
        <w:szCs w:val="2"/>
      </w:rPr>
      <w:t>学科网（北京）股份有限公司</w:t>
    </w:r>
  </w:p>
  <w:p w14:paraId="775ECDAE">
    <w:pPr>
      <w:tabs>
        <w:tab w:val="center" w:pos="4153"/>
        <w:tab w:val="right" w:pos="8306"/>
      </w:tabs>
      <w:snapToGrid w:val="0"/>
      <w:jc w:val="left"/>
      <w:rPr>
        <w:kern w:val="0"/>
        <w:sz w:val="2"/>
        <w:szCs w:val="2"/>
      </w:rPr>
    </w:pPr>
    <w:r>
      <w:rPr>
        <w:color w:val="FFFFFF"/>
        <w:sz w:val="2"/>
        <w:szCs w:val="2"/>
      </w:rPr>
      <w:pict>
        <v:shape id="_x0000_s4099" o:spid="_x0000_s2055" type="#_x0000_t136" alt="学科网 zxxk.com" style="width:2.85pt;height:2.85pt;margin-top:407.9pt;margin-left:158.95pt;mso-height-relative:page;mso-position-horizontal-relative:margin;mso-position-vertical-relative:margin;mso-width-relative:page;position:absolute;rotation:315;z-index:-251656192" coordsize="21600,21600" o:allowincell="f" filled="t" stroked="f">
          <v:fill opacity="0.5"/>
          <v:textpath style="font-family:宋体;font-size:8pt;v-same-letter-heights:f;v-text-align:center" trim="f" fitpath="t" xscal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6" type="#_x0000_t75" alt="学科网 zxxk.com" style="width:0.05pt;height:0.05pt;margin-top:-20.75pt;margin-left:64.05pt;mso-height-relative:page;mso-width-relative:page;position:absolute;z-index:251661312" coordsize="21600,21600" o:preferrelative="t" filled="f" stroked="f">
          <v:stroke joinstyle="miter"/>
          <v:imagedata r:id="rId1" o:title=""/>
          <o:lock v:ext="edit" aspectratio="t"/>
        </v:shape>
      </w:pict>
    </w:r>
    <w:r>
      <w:rPr>
        <w:rFonts w:hint="eastAsia"/>
        <w:color w:val="FFFFFF"/>
        <w:kern w:val="0"/>
        <w:sz w:val="2"/>
        <w:szCs w:val="2"/>
      </w:rPr>
      <w:t>学科网（北京）股份有限公司</w:t>
    </w:r>
  </w:p>
  <w:p w:rsidR="004151FC">
    <w:pPr>
      <w:tabs>
        <w:tab w:val="center" w:pos="4153"/>
        <w:tab w:val="right" w:pos="8306"/>
      </w:tabs>
      <w:snapToGrid w:val="0"/>
      <w:jc w:val="left"/>
      <w:rPr>
        <w:kern w:val="0"/>
        <w:sz w:val="2"/>
        <w:szCs w:val="2"/>
      </w:rPr>
    </w:pPr>
    <w:r>
      <w:rPr>
        <w:color w:val="FFFFFF"/>
        <w:sz w:val="2"/>
        <w:szCs w:val="2"/>
      </w:rPr>
      <w:pict>
        <v:shape id="PowerPlusWaterMarkObject1453549720" o:spid="_x0000_s2057" type="#_x0000_t136" alt="学科网 zxxk.com" style="width:2.85pt;height:2.85pt;margin-top:407.9pt;margin-left:158.95pt;mso-position-horizontal-relative:margin;mso-position-vertical-relative:margin;position:absolute;rotation:315;z-index:-251654144" o:allowincell="f" filled="t" stroked="f">
          <v:fill opacity="0.5"/>
          <v:textpath style="font-family:宋体;font-size:8pt;v-same-letter-heights:f;v-text-reverse:f" string="zxxk.com"/>
          <w10:wrap anchorx="margin" anchory="margin"/>
        </v:shape>
      </w:pict>
    </w:r>
    <w:r>
      <w:rPr>
        <w:color w:val="FFFFFF"/>
        <w:sz w:val="2"/>
        <w:szCs w:val="2"/>
      </w:rPr>
      <w:pict>
        <v:shape id="图片 5" o:spid="_x0000_s2058" type="#_x0000_t75" alt="学科网 zxxk.com" style="width:0.05pt;height:0.05pt;margin-top:-20.75pt;margin-left:64.05pt;position:absolute;z-index:251663360"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205D33FA">
    <w:pPr>
      <w:pStyle w:val="Header"/>
      <w:pBdr>
        <w:bottom w:val="none" w:sz="0" w:space="1" w:color="auto"/>
      </w:pBdr>
      <w:jc w:val="both"/>
    </w:pPr>
  </w:p>
  <w:p w14:paraId="3D6B1620">
    <w:pPr>
      <w:pBdr>
        <w:bottom w:val="none" w:sz="0" w:space="1" w:color="auto"/>
      </w:pBdr>
      <w:snapToGrid w:val="0"/>
      <w:rPr>
        <w:kern w:val="0"/>
        <w:sz w:val="2"/>
        <w:szCs w:val="2"/>
      </w:rPr>
    </w:pPr>
    <w:r>
      <w:drawing>
        <wp:anchor distT="0" distB="0" distL="114300" distR="114300" simplePos="0" relativeHeight="251658240" behindDoc="0" locked="0" layoutInCell="1" allowOverlap="1">
          <wp:simplePos x="0" y="0"/>
          <wp:positionH relativeFrom="column">
            <wp:posOffset>4457700</wp:posOffset>
          </wp:positionH>
          <wp:positionV relativeFrom="paragraph">
            <wp:posOffset>107315</wp:posOffset>
          </wp:positionV>
          <wp:extent cx="9525" cy="9525"/>
          <wp:effectExtent l="0" t="0" r="0" b="0"/>
          <wp:wrapNone/>
          <wp:docPr id="5" name="图片 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学科网 zxxk.com"/>
                  <pic:cNvPicPr>
                    <a:picLocks noChangeAspect="1"/>
                  </pic:cNvPicPr>
                </pic:nvPicPr>
                <pic:blipFill>
                  <a:blip xmlns:r="http://schemas.openxmlformats.org/officeDocument/2006/relationships" r:embed="rId1"/>
                  <a:stretch>
                    <a:fillRect/>
                  </a:stretch>
                </pic:blipFill>
                <pic:spPr>
                  <a:xfrm>
                    <a:off x="0" y="0"/>
                    <a:ext cx="9525" cy="9525"/>
                  </a:xfrm>
                  <a:prstGeom prst="rect">
                    <a:avLst/>
                  </a:prstGeom>
                  <a:noFill/>
                  <a:ln>
                    <a:noFill/>
                  </a:ln>
                </pic:spPr>
              </pic:pic>
            </a:graphicData>
          </a:graphic>
        </wp:anchor>
      </w:drawing>
    </w: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49" type="#_x0000_t136" alt="学科网 zxxk.com" style="width:0.85pt;height:0.85pt" coordsize="21600,21600" filled="f" stroked="f" strokecolor="white">
          <v:fill color2="#aaa"/>
          <v:textpath style="font-family:宋体;font-size:8pt;v-text-align:center;v-text-spacing:78650f" trim="t" fitpath="t" xscale="f" string="学科网（北京）股份有限公司 "/>
          <w10:anchorlock/>
        </v:shape>
      </w:pict>
    </w:r>
  </w:p>
  <w:p w14:paraId="3898AC5E">
    <w:pPr>
      <w:pBdr>
        <w:bottom w:val="none" w:sz="0" w:space="1" w:color="auto"/>
      </w:pBdr>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50" type="#_x0000_t75" alt="学科网 zxxk.com" style="width:0.75pt;height:0.75pt;margin-top:8.45pt;margin-left:351pt;mso-height-relative:page;mso-width-relative:page;position:absolute;z-index:251659264" coordsize="21600,21600" o:preferrelative="t" filled="f" stroked="f">
          <v:stroke joinstyle="miter"/>
          <v:imagedata r:id="rId1" o:title=""/>
          <o:lock v:ext="edit" aspectratio="t"/>
        </v:shape>
      </w:pict>
    </w:r>
    <w:r>
      <w:rPr>
        <w:rFonts w:hint="eastAsia"/>
        <w:color w:val="FFFFFF"/>
        <w:sz w:val="2"/>
        <w:szCs w:val="2"/>
      </w:rPr>
      <w:pict>
        <v:shape id="_x0000_i2051" type="#_x0000_t136" alt="学科网 zxxk.com" style="width:0.85pt;height:0.85pt" coordsize="21600,21600" filled="f" stroked="f" strokecolor="white">
          <v:fill color2="#aaa"/>
          <v:textpath style="font-family:宋体;font-size:8pt;v-rotate-letters:f;v-same-letter-heights:f;v-text-align:center;v-text-spacing:78650f" trim="t" fitpath="t" xscale="f" string="学科网（北京）股份有限公司 "/>
          <w10:anchorlock/>
        </v:shape>
      </w:pict>
    </w:r>
  </w:p>
  <w:p w:rsidR="004151FC">
    <w:pPr>
      <w:pBdr>
        <w:bottom w:val="none" w:sz="0" w:space="1" w:color="auto"/>
      </w:pBdr>
      <w:tabs>
        <w:tab w:val="clear" w:pos="4153"/>
        <w:tab w:val="clear" w:pos="8306"/>
      </w:tabs>
      <w:snapToGrid w:val="0"/>
      <w:rPr>
        <w:kern w:val="0"/>
        <w:sz w:val="2"/>
        <w:szCs w:val="2"/>
      </w:rPr>
    </w:pPr>
    <w:r>
      <w:pict>
        <v:shape id="图片 4" o:spid="_x0000_s2052" type="#_x0000_t75" alt="学科网 zxxk.com" style="width:0.75pt;height:0.75pt;margin-top:8.45pt;margin-left:351pt;position:absolute;z-index:251660288" filled="f" stroked="f">
          <v:imagedata r:id="rId1" r:href="rId2" o:title=""/>
          <v:path o:extrusionok="f"/>
          <o:lock v:ext="edit" aspectratio="t"/>
        </v:shape>
      </w:pict>
    </w:r>
    <w:r>
      <w:rPr>
        <w:rFonts w:hint="eastAsia"/>
        <w:color w:val="FFFFFF"/>
        <w:sz w:val="2"/>
        <w:szCs w:val="2"/>
      </w:rPr>
      <w:pict>
        <v:shape id="_x0000_i2053"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35D7"/>
    <w:rsid w:val="0001540B"/>
    <w:rsid w:val="00035D01"/>
    <w:rsid w:val="00054C50"/>
    <w:rsid w:val="00056E4A"/>
    <w:rsid w:val="00096997"/>
    <w:rsid w:val="00096B73"/>
    <w:rsid w:val="000A0D6B"/>
    <w:rsid w:val="000B7439"/>
    <w:rsid w:val="000B79FE"/>
    <w:rsid w:val="000F0A4C"/>
    <w:rsid w:val="000F44B7"/>
    <w:rsid w:val="000F690A"/>
    <w:rsid w:val="000F6943"/>
    <w:rsid w:val="001109FC"/>
    <w:rsid w:val="001228BA"/>
    <w:rsid w:val="00133945"/>
    <w:rsid w:val="00141670"/>
    <w:rsid w:val="001535AA"/>
    <w:rsid w:val="00157681"/>
    <w:rsid w:val="001662E5"/>
    <w:rsid w:val="00170E0F"/>
    <w:rsid w:val="0018240F"/>
    <w:rsid w:val="00182F4C"/>
    <w:rsid w:val="001A66B8"/>
    <w:rsid w:val="001B4E78"/>
    <w:rsid w:val="001D7C91"/>
    <w:rsid w:val="001E21D4"/>
    <w:rsid w:val="001F642A"/>
    <w:rsid w:val="002001FA"/>
    <w:rsid w:val="0021249B"/>
    <w:rsid w:val="00227A93"/>
    <w:rsid w:val="00234A25"/>
    <w:rsid w:val="00242227"/>
    <w:rsid w:val="00247286"/>
    <w:rsid w:val="00273C69"/>
    <w:rsid w:val="00280F70"/>
    <w:rsid w:val="002A1F08"/>
    <w:rsid w:val="002A33D5"/>
    <w:rsid w:val="002A5C91"/>
    <w:rsid w:val="002A6BF6"/>
    <w:rsid w:val="002C0BF2"/>
    <w:rsid w:val="002C255D"/>
    <w:rsid w:val="002E4E7A"/>
    <w:rsid w:val="002F08EA"/>
    <w:rsid w:val="002F6F3C"/>
    <w:rsid w:val="00317C2A"/>
    <w:rsid w:val="00340CC6"/>
    <w:rsid w:val="003A3967"/>
    <w:rsid w:val="003A6037"/>
    <w:rsid w:val="003B14B2"/>
    <w:rsid w:val="003C57A7"/>
    <w:rsid w:val="003E3298"/>
    <w:rsid w:val="003E4E49"/>
    <w:rsid w:val="003F140A"/>
    <w:rsid w:val="003F64F5"/>
    <w:rsid w:val="003F7681"/>
    <w:rsid w:val="00402965"/>
    <w:rsid w:val="00411EEE"/>
    <w:rsid w:val="004151FC"/>
    <w:rsid w:val="00422544"/>
    <w:rsid w:val="0042735F"/>
    <w:rsid w:val="00444FA3"/>
    <w:rsid w:val="00475B18"/>
    <w:rsid w:val="00477039"/>
    <w:rsid w:val="004808CE"/>
    <w:rsid w:val="004949E8"/>
    <w:rsid w:val="00494A0F"/>
    <w:rsid w:val="004A76E4"/>
    <w:rsid w:val="004C4669"/>
    <w:rsid w:val="004C64CC"/>
    <w:rsid w:val="004D414A"/>
    <w:rsid w:val="004E71A4"/>
    <w:rsid w:val="004F320E"/>
    <w:rsid w:val="00513A5F"/>
    <w:rsid w:val="00513CBE"/>
    <w:rsid w:val="00516F7B"/>
    <w:rsid w:val="00534931"/>
    <w:rsid w:val="00535877"/>
    <w:rsid w:val="005608DA"/>
    <w:rsid w:val="00592E35"/>
    <w:rsid w:val="00594B48"/>
    <w:rsid w:val="005A64C4"/>
    <w:rsid w:val="005B0322"/>
    <w:rsid w:val="005E472A"/>
    <w:rsid w:val="00610319"/>
    <w:rsid w:val="006347B8"/>
    <w:rsid w:val="0063716B"/>
    <w:rsid w:val="006419DD"/>
    <w:rsid w:val="00645411"/>
    <w:rsid w:val="00657DEF"/>
    <w:rsid w:val="00673277"/>
    <w:rsid w:val="006956A2"/>
    <w:rsid w:val="006B20D7"/>
    <w:rsid w:val="006B5733"/>
    <w:rsid w:val="006E1BE6"/>
    <w:rsid w:val="0070231D"/>
    <w:rsid w:val="00711076"/>
    <w:rsid w:val="007134BA"/>
    <w:rsid w:val="00713642"/>
    <w:rsid w:val="00715318"/>
    <w:rsid w:val="0072068A"/>
    <w:rsid w:val="00724C30"/>
    <w:rsid w:val="007262F8"/>
    <w:rsid w:val="007271E5"/>
    <w:rsid w:val="00737A75"/>
    <w:rsid w:val="00750D6B"/>
    <w:rsid w:val="007A43E3"/>
    <w:rsid w:val="007B5B97"/>
    <w:rsid w:val="007D35F1"/>
    <w:rsid w:val="008035D7"/>
    <w:rsid w:val="0081069C"/>
    <w:rsid w:val="00856C45"/>
    <w:rsid w:val="00861151"/>
    <w:rsid w:val="00874FD0"/>
    <w:rsid w:val="00882F7D"/>
    <w:rsid w:val="00892113"/>
    <w:rsid w:val="0089272F"/>
    <w:rsid w:val="008B5304"/>
    <w:rsid w:val="008C15CE"/>
    <w:rsid w:val="008D3F8B"/>
    <w:rsid w:val="008E68A8"/>
    <w:rsid w:val="008E7E86"/>
    <w:rsid w:val="008F3D0F"/>
    <w:rsid w:val="00931324"/>
    <w:rsid w:val="009707F0"/>
    <w:rsid w:val="00983E36"/>
    <w:rsid w:val="009868CC"/>
    <w:rsid w:val="009910FC"/>
    <w:rsid w:val="00993699"/>
    <w:rsid w:val="009B7ECC"/>
    <w:rsid w:val="009C50AE"/>
    <w:rsid w:val="009F672B"/>
    <w:rsid w:val="00A515BA"/>
    <w:rsid w:val="00A734BC"/>
    <w:rsid w:val="00A75D2D"/>
    <w:rsid w:val="00AA47A2"/>
    <w:rsid w:val="00AA4DA7"/>
    <w:rsid w:val="00AB14D0"/>
    <w:rsid w:val="00AC07C5"/>
    <w:rsid w:val="00AD7DFE"/>
    <w:rsid w:val="00AE433E"/>
    <w:rsid w:val="00AE579D"/>
    <w:rsid w:val="00B06E1B"/>
    <w:rsid w:val="00B15C3C"/>
    <w:rsid w:val="00B24863"/>
    <w:rsid w:val="00B30094"/>
    <w:rsid w:val="00B57E32"/>
    <w:rsid w:val="00B762E5"/>
    <w:rsid w:val="00BC3B74"/>
    <w:rsid w:val="00BD6FD5"/>
    <w:rsid w:val="00BF0C2E"/>
    <w:rsid w:val="00BF0CED"/>
    <w:rsid w:val="00C00669"/>
    <w:rsid w:val="00C02FC6"/>
    <w:rsid w:val="00C5770B"/>
    <w:rsid w:val="00C57ED6"/>
    <w:rsid w:val="00C64457"/>
    <w:rsid w:val="00C67C9B"/>
    <w:rsid w:val="00C7026A"/>
    <w:rsid w:val="00C874ED"/>
    <w:rsid w:val="00CA65AE"/>
    <w:rsid w:val="00CB1919"/>
    <w:rsid w:val="00CB31B2"/>
    <w:rsid w:val="00CE4D4D"/>
    <w:rsid w:val="00D122FC"/>
    <w:rsid w:val="00D32E91"/>
    <w:rsid w:val="00D35438"/>
    <w:rsid w:val="00D47E0A"/>
    <w:rsid w:val="00D536DD"/>
    <w:rsid w:val="00D60059"/>
    <w:rsid w:val="00DA1C89"/>
    <w:rsid w:val="00DA3A7D"/>
    <w:rsid w:val="00DB4155"/>
    <w:rsid w:val="00DB5697"/>
    <w:rsid w:val="00DB5D8E"/>
    <w:rsid w:val="00DE0661"/>
    <w:rsid w:val="00DE0CEE"/>
    <w:rsid w:val="00DF1B77"/>
    <w:rsid w:val="00E16F1C"/>
    <w:rsid w:val="00E24F38"/>
    <w:rsid w:val="00E25BDF"/>
    <w:rsid w:val="00E26827"/>
    <w:rsid w:val="00E31B40"/>
    <w:rsid w:val="00E4053E"/>
    <w:rsid w:val="00E506AB"/>
    <w:rsid w:val="00E539B3"/>
    <w:rsid w:val="00E626ED"/>
    <w:rsid w:val="00E72FDC"/>
    <w:rsid w:val="00E870A3"/>
    <w:rsid w:val="00E97CF4"/>
    <w:rsid w:val="00EA68CF"/>
    <w:rsid w:val="00EB4491"/>
    <w:rsid w:val="00EC68A6"/>
    <w:rsid w:val="00F001DB"/>
    <w:rsid w:val="00F05E6D"/>
    <w:rsid w:val="00F0733F"/>
    <w:rsid w:val="00F167E2"/>
    <w:rsid w:val="00F2273C"/>
    <w:rsid w:val="00F23C6B"/>
    <w:rsid w:val="00F264D4"/>
    <w:rsid w:val="00F53BBF"/>
    <w:rsid w:val="00F5716A"/>
    <w:rsid w:val="00F65210"/>
    <w:rsid w:val="00F8356A"/>
    <w:rsid w:val="00FB2350"/>
    <w:rsid w:val="00FB4E67"/>
    <w:rsid w:val="00FC2834"/>
    <w:rsid w:val="00FE2691"/>
    <w:rsid w:val="02C74A98"/>
    <w:rsid w:val="05736DF4"/>
    <w:rsid w:val="08F30D14"/>
    <w:rsid w:val="09523EE1"/>
    <w:rsid w:val="09821C9F"/>
    <w:rsid w:val="0A9C5417"/>
    <w:rsid w:val="0BFD304A"/>
    <w:rsid w:val="0CDE4EEB"/>
    <w:rsid w:val="0DE247A0"/>
    <w:rsid w:val="0E1D37D1"/>
    <w:rsid w:val="0E615BF3"/>
    <w:rsid w:val="0EBE0425"/>
    <w:rsid w:val="0F3C06D4"/>
    <w:rsid w:val="113E4D32"/>
    <w:rsid w:val="13363D3B"/>
    <w:rsid w:val="1357364F"/>
    <w:rsid w:val="142F09B3"/>
    <w:rsid w:val="187D43FC"/>
    <w:rsid w:val="1A7D5FC5"/>
    <w:rsid w:val="1ABB1B73"/>
    <w:rsid w:val="1AE16673"/>
    <w:rsid w:val="1B3C7B08"/>
    <w:rsid w:val="1BDD779A"/>
    <w:rsid w:val="1C5910A2"/>
    <w:rsid w:val="1CC9661E"/>
    <w:rsid w:val="1EB1545B"/>
    <w:rsid w:val="1EFC4909"/>
    <w:rsid w:val="22540D71"/>
    <w:rsid w:val="2311074F"/>
    <w:rsid w:val="24990CB0"/>
    <w:rsid w:val="259029E6"/>
    <w:rsid w:val="25FF1EFB"/>
    <w:rsid w:val="286E7E4D"/>
    <w:rsid w:val="2A0E10F1"/>
    <w:rsid w:val="2AA101F1"/>
    <w:rsid w:val="2AD21943"/>
    <w:rsid w:val="2B6B0B0C"/>
    <w:rsid w:val="2B9C4427"/>
    <w:rsid w:val="2CFC3EC0"/>
    <w:rsid w:val="2DB56415"/>
    <w:rsid w:val="3080190E"/>
    <w:rsid w:val="30C94DAE"/>
    <w:rsid w:val="32293978"/>
    <w:rsid w:val="336168AC"/>
    <w:rsid w:val="363E069D"/>
    <w:rsid w:val="39195D94"/>
    <w:rsid w:val="392B38D3"/>
    <w:rsid w:val="3D3E623A"/>
    <w:rsid w:val="3DF306AB"/>
    <w:rsid w:val="3E050165"/>
    <w:rsid w:val="3E436F07"/>
    <w:rsid w:val="42443975"/>
    <w:rsid w:val="4319014E"/>
    <w:rsid w:val="43C21640"/>
    <w:rsid w:val="4450624B"/>
    <w:rsid w:val="45F751A5"/>
    <w:rsid w:val="46B03E49"/>
    <w:rsid w:val="47327A18"/>
    <w:rsid w:val="47EF5C8C"/>
    <w:rsid w:val="480F635E"/>
    <w:rsid w:val="4A833D15"/>
    <w:rsid w:val="4B1942B1"/>
    <w:rsid w:val="4C7447CD"/>
    <w:rsid w:val="4CC93FC8"/>
    <w:rsid w:val="4F3B0D1C"/>
    <w:rsid w:val="50C67FBF"/>
    <w:rsid w:val="519C74D0"/>
    <w:rsid w:val="527A26BA"/>
    <w:rsid w:val="548375A0"/>
    <w:rsid w:val="550F2CF2"/>
    <w:rsid w:val="552D4570"/>
    <w:rsid w:val="572D2469"/>
    <w:rsid w:val="577A0610"/>
    <w:rsid w:val="59711236"/>
    <w:rsid w:val="5C2128FB"/>
    <w:rsid w:val="5DD033D8"/>
    <w:rsid w:val="61954957"/>
    <w:rsid w:val="63EF2D1C"/>
    <w:rsid w:val="66313FBB"/>
    <w:rsid w:val="68026F81"/>
    <w:rsid w:val="6AD61EBC"/>
    <w:rsid w:val="6B865EF5"/>
    <w:rsid w:val="6C0F0EF5"/>
    <w:rsid w:val="6E79594F"/>
    <w:rsid w:val="6FA9583F"/>
    <w:rsid w:val="71116856"/>
    <w:rsid w:val="71A05546"/>
    <w:rsid w:val="721333A2"/>
    <w:rsid w:val="73074FC4"/>
    <w:rsid w:val="73AE13BE"/>
    <w:rsid w:val="74F1119A"/>
    <w:rsid w:val="751E46EA"/>
    <w:rsid w:val="7584579A"/>
    <w:rsid w:val="76D51BB3"/>
    <w:rsid w:val="77DD5AFC"/>
    <w:rsid w:val="797954A7"/>
    <w:rsid w:val="7A1B610B"/>
    <w:rsid w:val="7AAC7728"/>
    <w:rsid w:val="7B0009AF"/>
    <w:rsid w:val="7F2E5047"/>
    <w:rsid w:val="7F5341C3"/>
  </w:rsids>
  <w:docVars>
    <w:docVar w:name="commondata" w:val="eyJoZGlkIjoiMTZmZmEyNDRmOTVkZmY3MjYyM2ZiN2UyNzAwOTk2ODUifQ=="/>
  </w:docVars>
  <m:mathPr>
    <m:mathFont m:val="Cambria Math"/>
    <m:smallFrac/>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qFormat="1"/>
    <w:lsdException w:name="header" w:semiHidden="0" w:uiPriority="0" w:qFormat="1"/>
    <w:lsdException w:name="footer" w:semiHidden="0" w:uiPriority="0"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qFormat="1"/>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qFormat="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0" w:unhideWhenUsed="0" w:qFormat="1"/>
    <w:lsdException w:name="Document Map"/>
    <w:lsdException w:name="Plain Text" w:semiHidden="0" w:qFormat="1"/>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qFormat="1"/>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qFormat="1"/>
    <w:lsdException w:name="Table Grid" w:semiHidden="0" w:uiPriority="59" w:unhideWhenUsed="0" w:qFormat="1"/>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1"/>
      <w:szCs w:val="24"/>
      <w:lang w:val="en-US" w:eastAsia="zh-CN" w:bidi="ar-SA"/>
    </w:rPr>
  </w:style>
  <w:style w:type="character" w:default="1" w:styleId="DefaultParagraphFont">
    <w:name w:val="Default Paragraph Font"/>
    <w:uiPriority w:val="1"/>
    <w:semiHidden/>
    <w:unhideWhenUsed/>
    <w:qFormat/>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CommentText">
    <w:name w:val="annotation text"/>
    <w:basedOn w:val="Normal"/>
    <w:link w:val="Char2"/>
    <w:uiPriority w:val="99"/>
    <w:semiHidden/>
    <w:unhideWhenUsed/>
    <w:qFormat/>
    <w:pPr>
      <w:jc w:val="left"/>
    </w:pPr>
  </w:style>
  <w:style w:type="paragraph" w:styleId="PlainText">
    <w:name w:val="Plain Text"/>
    <w:basedOn w:val="Normal"/>
    <w:uiPriority w:val="99"/>
    <w:unhideWhenUsed/>
    <w:qFormat/>
    <w:rPr>
      <w:rFonts w:ascii="宋体" w:hAnsi="Courier New" w:cs="Courier New"/>
      <w:szCs w:val="21"/>
    </w:rPr>
  </w:style>
  <w:style w:type="paragraph" w:styleId="BalloonText">
    <w:name w:val="Balloon Text"/>
    <w:basedOn w:val="Normal"/>
    <w:link w:val="Char1"/>
    <w:uiPriority w:val="99"/>
    <w:semiHidden/>
    <w:unhideWhenUsed/>
    <w:qFormat/>
    <w:rPr>
      <w:sz w:val="18"/>
      <w:szCs w:val="18"/>
    </w:rPr>
  </w:style>
  <w:style w:type="paragraph" w:styleId="Footer">
    <w:name w:val="footer"/>
    <w:basedOn w:val="Normal"/>
    <w:link w:val="Char0"/>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Header">
    <w:name w:val="header"/>
    <w:basedOn w:val="Normal"/>
    <w:link w:val="Char"/>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paragraph" w:styleId="CommentSubject">
    <w:name w:val="annotation subject"/>
    <w:basedOn w:val="CommentText"/>
    <w:next w:val="CommentText"/>
    <w:link w:val="Char3"/>
    <w:uiPriority w:val="99"/>
    <w:semiHidden/>
    <w:unhideWhenUsed/>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rPr>
  </w:style>
  <w:style w:type="character" w:styleId="CommentReference">
    <w:name w:val="annotation reference"/>
    <w:basedOn w:val="DefaultParagraphFont"/>
    <w:uiPriority w:val="99"/>
    <w:semiHidden/>
    <w:unhideWhenUsed/>
    <w:qFormat/>
    <w:rPr>
      <w:sz w:val="21"/>
      <w:szCs w:val="21"/>
    </w:rPr>
  </w:style>
  <w:style w:type="character" w:customStyle="1" w:styleId="Char">
    <w:name w:val="页眉 Char"/>
    <w:basedOn w:val="DefaultParagraphFont"/>
    <w:link w:val="Header"/>
    <w:qFormat/>
    <w:rPr>
      <w:sz w:val="18"/>
      <w:szCs w:val="18"/>
    </w:rPr>
  </w:style>
  <w:style w:type="character" w:customStyle="1" w:styleId="Char0">
    <w:name w:val="页脚 Char"/>
    <w:basedOn w:val="DefaultParagraphFont"/>
    <w:link w:val="Footer"/>
    <w:qFormat/>
    <w:rPr>
      <w:sz w:val="18"/>
      <w:szCs w:val="18"/>
    </w:rPr>
  </w:style>
  <w:style w:type="character" w:customStyle="1" w:styleId="Char1">
    <w:name w:val="批注框文本 Char"/>
    <w:basedOn w:val="DefaultParagraphFont"/>
    <w:link w:val="BalloonText"/>
    <w:uiPriority w:val="99"/>
    <w:semiHidden/>
    <w:qFormat/>
    <w:rPr>
      <w:rFonts w:ascii="Times New Roman" w:eastAsia="宋体" w:hAnsi="Times New Roman" w:cs="Times New Roman"/>
      <w:sz w:val="18"/>
      <w:szCs w:val="18"/>
    </w:rPr>
  </w:style>
  <w:style w:type="character" w:customStyle="1" w:styleId="qseq">
    <w:name w:val="qseq"/>
    <w:basedOn w:val="DefaultParagraphFont"/>
    <w:qFormat/>
  </w:style>
  <w:style w:type="paragraph" w:styleId="ListParagraph">
    <w:name w:val="List Paragraph"/>
    <w:basedOn w:val="Normal"/>
    <w:uiPriority w:val="34"/>
    <w:qFormat/>
    <w:pPr>
      <w:ind w:firstLine="420" w:firstLineChars="200"/>
    </w:pPr>
  </w:style>
  <w:style w:type="table" w:customStyle="1" w:styleId="edittable">
    <w:name w:val="edittable"/>
    <w:basedOn w:val="TableNormal"/>
    <w:qFormat/>
    <w:tblPr/>
  </w:style>
  <w:style w:type="character" w:customStyle="1" w:styleId="Char2">
    <w:name w:val="批注文字 Char"/>
    <w:basedOn w:val="DefaultParagraphFont"/>
    <w:link w:val="CommentText"/>
    <w:uiPriority w:val="99"/>
    <w:semiHidden/>
    <w:qFormat/>
    <w:rPr>
      <w:rFonts w:ascii="Times New Roman" w:eastAsia="宋体" w:hAnsi="Times New Roman" w:cs="Times New Roman"/>
      <w:szCs w:val="24"/>
    </w:rPr>
  </w:style>
  <w:style w:type="character" w:customStyle="1" w:styleId="Char3">
    <w:name w:val="批注主题 Char"/>
    <w:basedOn w:val="Char2"/>
    <w:link w:val="CommentSubject"/>
    <w:uiPriority w:val="99"/>
    <w:semiHidden/>
    <w:qFormat/>
    <w:rPr>
      <w:rFonts w:ascii="Times New Roman" w:eastAsia="宋体" w:hAnsi="Times New Roman" w:cs="Times New Roman"/>
      <w:b/>
      <w:bCs/>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4.wmf" /><Relationship Id="rId100" Type="http://schemas.openxmlformats.org/officeDocument/2006/relationships/oleObject" Target="embeddings/oleObject45.bin" /><Relationship Id="rId101" Type="http://schemas.openxmlformats.org/officeDocument/2006/relationships/image" Target="media/image51.wmf" /><Relationship Id="rId102" Type="http://schemas.openxmlformats.org/officeDocument/2006/relationships/oleObject" Target="embeddings/oleObject46.bin" /><Relationship Id="rId103" Type="http://schemas.openxmlformats.org/officeDocument/2006/relationships/image" Target="media/image52.wmf" /><Relationship Id="rId104" Type="http://schemas.openxmlformats.org/officeDocument/2006/relationships/oleObject" Target="embeddings/oleObject47.bin" /><Relationship Id="rId105" Type="http://schemas.openxmlformats.org/officeDocument/2006/relationships/oleObject" Target="embeddings/oleObject48.bin" /><Relationship Id="rId106" Type="http://schemas.openxmlformats.org/officeDocument/2006/relationships/image" Target="media/image53.png" /><Relationship Id="rId107" Type="http://schemas.openxmlformats.org/officeDocument/2006/relationships/image" Target="media/image54.wmf" /><Relationship Id="rId108" Type="http://schemas.openxmlformats.org/officeDocument/2006/relationships/oleObject" Target="embeddings/oleObject49.bin" /><Relationship Id="rId109" Type="http://schemas.openxmlformats.org/officeDocument/2006/relationships/image" Target="media/image55.png" /><Relationship Id="rId11" Type="http://schemas.openxmlformats.org/officeDocument/2006/relationships/oleObject" Target="embeddings/oleObject2.bin" /><Relationship Id="rId110" Type="http://schemas.openxmlformats.org/officeDocument/2006/relationships/image" Target="media/image56.wmf" /><Relationship Id="rId111" Type="http://schemas.openxmlformats.org/officeDocument/2006/relationships/oleObject" Target="embeddings/oleObject50.bin" /><Relationship Id="rId112" Type="http://schemas.openxmlformats.org/officeDocument/2006/relationships/image" Target="media/image57.wmf" /><Relationship Id="rId113" Type="http://schemas.openxmlformats.org/officeDocument/2006/relationships/oleObject" Target="embeddings/oleObject51.bin" /><Relationship Id="rId114" Type="http://schemas.openxmlformats.org/officeDocument/2006/relationships/image" Target="media/image58.wmf" /><Relationship Id="rId115" Type="http://schemas.openxmlformats.org/officeDocument/2006/relationships/oleObject" Target="embeddings/oleObject52.bin" /><Relationship Id="rId116" Type="http://schemas.openxmlformats.org/officeDocument/2006/relationships/image" Target="media/image59.wmf" /><Relationship Id="rId117" Type="http://schemas.openxmlformats.org/officeDocument/2006/relationships/oleObject" Target="embeddings/oleObject53.bin" /><Relationship Id="rId118" Type="http://schemas.openxmlformats.org/officeDocument/2006/relationships/image" Target="media/image60.wmf" /><Relationship Id="rId119" Type="http://schemas.openxmlformats.org/officeDocument/2006/relationships/oleObject" Target="embeddings/oleObject54.bin" /><Relationship Id="rId12" Type="http://schemas.openxmlformats.org/officeDocument/2006/relationships/image" Target="media/image5.wmf" /><Relationship Id="rId120" Type="http://schemas.openxmlformats.org/officeDocument/2006/relationships/image" Target="media/image61.wmf" /><Relationship Id="rId121" Type="http://schemas.openxmlformats.org/officeDocument/2006/relationships/oleObject" Target="embeddings/oleObject55.bin" /><Relationship Id="rId122" Type="http://schemas.openxmlformats.org/officeDocument/2006/relationships/image" Target="media/image62.wmf" /><Relationship Id="rId123" Type="http://schemas.openxmlformats.org/officeDocument/2006/relationships/oleObject" Target="embeddings/oleObject56.bin" /><Relationship Id="rId124" Type="http://schemas.openxmlformats.org/officeDocument/2006/relationships/image" Target="media/image63.wmf" /><Relationship Id="rId125" Type="http://schemas.openxmlformats.org/officeDocument/2006/relationships/oleObject" Target="embeddings/oleObject57.bin" /><Relationship Id="rId126" Type="http://schemas.openxmlformats.org/officeDocument/2006/relationships/image" Target="media/image64.wmf" /><Relationship Id="rId127" Type="http://schemas.openxmlformats.org/officeDocument/2006/relationships/oleObject" Target="embeddings/oleObject58.bin" /><Relationship Id="rId128" Type="http://schemas.openxmlformats.org/officeDocument/2006/relationships/image" Target="media/image65.png" /><Relationship Id="rId129" Type="http://schemas.openxmlformats.org/officeDocument/2006/relationships/image" Target="media/image66.wmf" /><Relationship Id="rId13" Type="http://schemas.openxmlformats.org/officeDocument/2006/relationships/oleObject" Target="embeddings/oleObject3.bin" /><Relationship Id="rId130" Type="http://schemas.openxmlformats.org/officeDocument/2006/relationships/oleObject" Target="embeddings/oleObject59.bin" /><Relationship Id="rId131" Type="http://schemas.openxmlformats.org/officeDocument/2006/relationships/image" Target="media/image67.wmf" /><Relationship Id="rId132" Type="http://schemas.openxmlformats.org/officeDocument/2006/relationships/oleObject" Target="embeddings/oleObject60.bin" /><Relationship Id="rId133" Type="http://schemas.openxmlformats.org/officeDocument/2006/relationships/image" Target="media/image68.wmf" /><Relationship Id="rId134" Type="http://schemas.openxmlformats.org/officeDocument/2006/relationships/oleObject" Target="embeddings/oleObject61.bin" /><Relationship Id="rId135" Type="http://schemas.openxmlformats.org/officeDocument/2006/relationships/image" Target="media/image69.wmf" /><Relationship Id="rId136" Type="http://schemas.openxmlformats.org/officeDocument/2006/relationships/oleObject" Target="embeddings/oleObject62.bin" /><Relationship Id="rId137" Type="http://schemas.openxmlformats.org/officeDocument/2006/relationships/image" Target="media/image70.wmf" /><Relationship Id="rId138" Type="http://schemas.openxmlformats.org/officeDocument/2006/relationships/oleObject" Target="embeddings/oleObject63.bin" /><Relationship Id="rId139" Type="http://schemas.openxmlformats.org/officeDocument/2006/relationships/image" Target="media/image71.wmf" /><Relationship Id="rId14" Type="http://schemas.openxmlformats.org/officeDocument/2006/relationships/image" Target="media/image6.wmf" /><Relationship Id="rId140" Type="http://schemas.openxmlformats.org/officeDocument/2006/relationships/oleObject" Target="embeddings/oleObject64.bin" /><Relationship Id="rId141" Type="http://schemas.openxmlformats.org/officeDocument/2006/relationships/image" Target="media/image72.png" /><Relationship Id="rId142" Type="http://schemas.openxmlformats.org/officeDocument/2006/relationships/image" Target="media/image73.wmf" /><Relationship Id="rId143" Type="http://schemas.openxmlformats.org/officeDocument/2006/relationships/oleObject" Target="embeddings/oleObject65.bin" /><Relationship Id="rId144" Type="http://schemas.openxmlformats.org/officeDocument/2006/relationships/image" Target="media/image74.wmf" /><Relationship Id="rId145" Type="http://schemas.openxmlformats.org/officeDocument/2006/relationships/oleObject" Target="embeddings/oleObject66.bin" /><Relationship Id="rId146" Type="http://schemas.openxmlformats.org/officeDocument/2006/relationships/image" Target="media/image75.wmf" /><Relationship Id="rId147" Type="http://schemas.openxmlformats.org/officeDocument/2006/relationships/oleObject" Target="embeddings/oleObject67.bin" /><Relationship Id="rId148" Type="http://schemas.openxmlformats.org/officeDocument/2006/relationships/image" Target="media/image76.wmf" /><Relationship Id="rId149" Type="http://schemas.openxmlformats.org/officeDocument/2006/relationships/oleObject" Target="embeddings/oleObject68.bin" /><Relationship Id="rId15" Type="http://schemas.openxmlformats.org/officeDocument/2006/relationships/oleObject" Target="embeddings/oleObject4.bin" /><Relationship Id="rId150" Type="http://schemas.openxmlformats.org/officeDocument/2006/relationships/image" Target="media/image77.wmf" /><Relationship Id="rId151" Type="http://schemas.openxmlformats.org/officeDocument/2006/relationships/oleObject" Target="embeddings/oleObject69.bin" /><Relationship Id="rId152" Type="http://schemas.openxmlformats.org/officeDocument/2006/relationships/image" Target="media/image78.wmf" /><Relationship Id="rId153" Type="http://schemas.openxmlformats.org/officeDocument/2006/relationships/oleObject" Target="embeddings/oleObject70.bin" /><Relationship Id="rId154" Type="http://schemas.openxmlformats.org/officeDocument/2006/relationships/image" Target="media/image79.wmf" /><Relationship Id="rId155" Type="http://schemas.openxmlformats.org/officeDocument/2006/relationships/oleObject" Target="embeddings/oleObject71.bin" /><Relationship Id="rId156" Type="http://schemas.openxmlformats.org/officeDocument/2006/relationships/image" Target="media/image80.wmf" /><Relationship Id="rId157" Type="http://schemas.openxmlformats.org/officeDocument/2006/relationships/oleObject" Target="embeddings/oleObject72.bin" /><Relationship Id="rId158" Type="http://schemas.openxmlformats.org/officeDocument/2006/relationships/image" Target="media/image81.wmf" /><Relationship Id="rId159" Type="http://schemas.openxmlformats.org/officeDocument/2006/relationships/oleObject" Target="embeddings/oleObject73.bin" /><Relationship Id="rId16" Type="http://schemas.openxmlformats.org/officeDocument/2006/relationships/image" Target="media/image7.wmf" /><Relationship Id="rId160" Type="http://schemas.openxmlformats.org/officeDocument/2006/relationships/image" Target="media/image82.wmf" /><Relationship Id="rId161" Type="http://schemas.openxmlformats.org/officeDocument/2006/relationships/oleObject" Target="embeddings/oleObject74.bin" /><Relationship Id="rId162" Type="http://schemas.openxmlformats.org/officeDocument/2006/relationships/image" Target="media/image83.wmf" /><Relationship Id="rId163" Type="http://schemas.openxmlformats.org/officeDocument/2006/relationships/oleObject" Target="embeddings/oleObject75.bin" /><Relationship Id="rId164" Type="http://schemas.openxmlformats.org/officeDocument/2006/relationships/image" Target="media/image84.wmf" /><Relationship Id="rId165" Type="http://schemas.openxmlformats.org/officeDocument/2006/relationships/oleObject" Target="embeddings/oleObject76.bin" /><Relationship Id="rId166" Type="http://schemas.openxmlformats.org/officeDocument/2006/relationships/image" Target="media/image85.wmf" /><Relationship Id="rId167" Type="http://schemas.openxmlformats.org/officeDocument/2006/relationships/oleObject" Target="embeddings/oleObject77.bin" /><Relationship Id="rId168" Type="http://schemas.openxmlformats.org/officeDocument/2006/relationships/image" Target="media/image86.wmf" /><Relationship Id="rId169" Type="http://schemas.openxmlformats.org/officeDocument/2006/relationships/oleObject" Target="embeddings/oleObject78.bin" /><Relationship Id="rId17" Type="http://schemas.openxmlformats.org/officeDocument/2006/relationships/oleObject" Target="embeddings/oleObject5.bin" /><Relationship Id="rId170" Type="http://schemas.openxmlformats.org/officeDocument/2006/relationships/image" Target="media/image87.png" /><Relationship Id="rId171" Type="http://schemas.openxmlformats.org/officeDocument/2006/relationships/oleObject" Target="embeddings/oleObject79.bin" /><Relationship Id="rId172" Type="http://schemas.openxmlformats.org/officeDocument/2006/relationships/image" Target="media/image88.wmf" /><Relationship Id="rId173" Type="http://schemas.openxmlformats.org/officeDocument/2006/relationships/oleObject" Target="embeddings/oleObject80.bin" /><Relationship Id="rId174" Type="http://schemas.openxmlformats.org/officeDocument/2006/relationships/image" Target="media/image89.wmf" /><Relationship Id="rId175" Type="http://schemas.openxmlformats.org/officeDocument/2006/relationships/oleObject" Target="embeddings/oleObject81.bin" /><Relationship Id="rId176" Type="http://schemas.openxmlformats.org/officeDocument/2006/relationships/image" Target="media/image90.wmf" /><Relationship Id="rId177" Type="http://schemas.openxmlformats.org/officeDocument/2006/relationships/oleObject" Target="embeddings/oleObject82.bin" /><Relationship Id="rId178" Type="http://schemas.openxmlformats.org/officeDocument/2006/relationships/image" Target="media/image91.wmf" /><Relationship Id="rId179" Type="http://schemas.openxmlformats.org/officeDocument/2006/relationships/oleObject" Target="embeddings/oleObject83.bin" /><Relationship Id="rId18" Type="http://schemas.openxmlformats.org/officeDocument/2006/relationships/image" Target="media/image8.wmf" /><Relationship Id="rId180" Type="http://schemas.openxmlformats.org/officeDocument/2006/relationships/image" Target="media/image92.wmf" /><Relationship Id="rId181" Type="http://schemas.openxmlformats.org/officeDocument/2006/relationships/oleObject" Target="embeddings/oleObject84.bin" /><Relationship Id="rId182" Type="http://schemas.openxmlformats.org/officeDocument/2006/relationships/image" Target="media/image93.wmf" /><Relationship Id="rId183" Type="http://schemas.openxmlformats.org/officeDocument/2006/relationships/oleObject" Target="embeddings/oleObject85.bin" /><Relationship Id="rId184" Type="http://schemas.openxmlformats.org/officeDocument/2006/relationships/image" Target="media/image94.wmf" /><Relationship Id="rId185" Type="http://schemas.openxmlformats.org/officeDocument/2006/relationships/oleObject" Target="embeddings/oleObject86.bin" /><Relationship Id="rId186" Type="http://schemas.openxmlformats.org/officeDocument/2006/relationships/image" Target="media/image95.wmf" /><Relationship Id="rId187" Type="http://schemas.openxmlformats.org/officeDocument/2006/relationships/oleObject" Target="embeddings/oleObject87.bin" /><Relationship Id="rId188" Type="http://schemas.openxmlformats.org/officeDocument/2006/relationships/image" Target="media/image96.wmf" /><Relationship Id="rId189" Type="http://schemas.openxmlformats.org/officeDocument/2006/relationships/oleObject" Target="embeddings/oleObject88.bin" /><Relationship Id="rId19" Type="http://schemas.openxmlformats.org/officeDocument/2006/relationships/oleObject" Target="embeddings/oleObject6.bin" /><Relationship Id="rId190" Type="http://schemas.openxmlformats.org/officeDocument/2006/relationships/image" Target="media/image97.wmf" /><Relationship Id="rId191" Type="http://schemas.openxmlformats.org/officeDocument/2006/relationships/oleObject" Target="embeddings/oleObject89.bin" /><Relationship Id="rId192" Type="http://schemas.openxmlformats.org/officeDocument/2006/relationships/image" Target="media/image98.wmf" /><Relationship Id="rId193" Type="http://schemas.openxmlformats.org/officeDocument/2006/relationships/oleObject" Target="embeddings/oleObject90.bin" /><Relationship Id="rId194" Type="http://schemas.openxmlformats.org/officeDocument/2006/relationships/image" Target="media/image99.wmf" /><Relationship Id="rId195" Type="http://schemas.openxmlformats.org/officeDocument/2006/relationships/oleObject" Target="embeddings/oleObject91.bin" /><Relationship Id="rId196" Type="http://schemas.openxmlformats.org/officeDocument/2006/relationships/image" Target="media/image100.wmf" /><Relationship Id="rId197" Type="http://schemas.openxmlformats.org/officeDocument/2006/relationships/oleObject" Target="embeddings/oleObject92.bin" /><Relationship Id="rId198" Type="http://schemas.openxmlformats.org/officeDocument/2006/relationships/image" Target="media/image101.wmf" /><Relationship Id="rId199" Type="http://schemas.openxmlformats.org/officeDocument/2006/relationships/oleObject" Target="embeddings/oleObject93.bin" /><Relationship Id="rId2" Type="http://schemas.openxmlformats.org/officeDocument/2006/relationships/webSettings" Target="webSettings.xml" /><Relationship Id="rId20" Type="http://schemas.openxmlformats.org/officeDocument/2006/relationships/image" Target="media/image9.png" /><Relationship Id="rId200" Type="http://schemas.openxmlformats.org/officeDocument/2006/relationships/image" Target="media/image102.wmf" /><Relationship Id="rId201" Type="http://schemas.openxmlformats.org/officeDocument/2006/relationships/oleObject" Target="embeddings/oleObject94.bin" /><Relationship Id="rId202" Type="http://schemas.openxmlformats.org/officeDocument/2006/relationships/image" Target="media/image103.wmf" /><Relationship Id="rId203" Type="http://schemas.openxmlformats.org/officeDocument/2006/relationships/oleObject" Target="embeddings/oleObject95.bin" /><Relationship Id="rId204" Type="http://schemas.openxmlformats.org/officeDocument/2006/relationships/image" Target="media/image104.wmf" /><Relationship Id="rId205" Type="http://schemas.openxmlformats.org/officeDocument/2006/relationships/oleObject" Target="embeddings/oleObject96.bin" /><Relationship Id="rId206" Type="http://schemas.openxmlformats.org/officeDocument/2006/relationships/image" Target="media/image105.wmf" /><Relationship Id="rId207" Type="http://schemas.openxmlformats.org/officeDocument/2006/relationships/oleObject" Target="embeddings/oleObject97.bin" /><Relationship Id="rId208" Type="http://schemas.openxmlformats.org/officeDocument/2006/relationships/image" Target="media/image106.wmf" /><Relationship Id="rId209" Type="http://schemas.openxmlformats.org/officeDocument/2006/relationships/oleObject" Target="embeddings/oleObject98.bin" /><Relationship Id="rId21" Type="http://schemas.openxmlformats.org/officeDocument/2006/relationships/image" Target="media/image10.wmf" /><Relationship Id="rId210" Type="http://schemas.openxmlformats.org/officeDocument/2006/relationships/image" Target="media/image107.wmf" /><Relationship Id="rId211" Type="http://schemas.openxmlformats.org/officeDocument/2006/relationships/oleObject" Target="embeddings/oleObject99.bin" /><Relationship Id="rId212" Type="http://schemas.openxmlformats.org/officeDocument/2006/relationships/image" Target="media/image108.wmf" /><Relationship Id="rId213" Type="http://schemas.openxmlformats.org/officeDocument/2006/relationships/oleObject" Target="embeddings/oleObject100.bin" /><Relationship Id="rId214" Type="http://schemas.openxmlformats.org/officeDocument/2006/relationships/image" Target="media/image109.wmf" /><Relationship Id="rId215" Type="http://schemas.openxmlformats.org/officeDocument/2006/relationships/oleObject" Target="embeddings/oleObject101.bin" /><Relationship Id="rId216" Type="http://schemas.openxmlformats.org/officeDocument/2006/relationships/oleObject" Target="embeddings/oleObject102.bin" /><Relationship Id="rId217" Type="http://schemas.openxmlformats.org/officeDocument/2006/relationships/oleObject" Target="embeddings/oleObject103.bin" /><Relationship Id="rId218" Type="http://schemas.openxmlformats.org/officeDocument/2006/relationships/image" Target="media/image110.wmf" /><Relationship Id="rId219" Type="http://schemas.openxmlformats.org/officeDocument/2006/relationships/oleObject" Target="embeddings/oleObject104.bin" /><Relationship Id="rId22" Type="http://schemas.openxmlformats.org/officeDocument/2006/relationships/oleObject" Target="embeddings/oleObject7.bin" /><Relationship Id="rId220" Type="http://schemas.openxmlformats.org/officeDocument/2006/relationships/image" Target="media/image111.png" /><Relationship Id="rId221" Type="http://schemas.openxmlformats.org/officeDocument/2006/relationships/image" Target="media/image112.wmf" /><Relationship Id="rId222" Type="http://schemas.openxmlformats.org/officeDocument/2006/relationships/oleObject" Target="embeddings/oleObject105.bin" /><Relationship Id="rId223" Type="http://schemas.openxmlformats.org/officeDocument/2006/relationships/image" Target="media/image113.wmf" /><Relationship Id="rId224" Type="http://schemas.openxmlformats.org/officeDocument/2006/relationships/oleObject" Target="embeddings/oleObject106.bin" /><Relationship Id="rId225" Type="http://schemas.openxmlformats.org/officeDocument/2006/relationships/image" Target="media/image114.wmf" /><Relationship Id="rId226" Type="http://schemas.openxmlformats.org/officeDocument/2006/relationships/oleObject" Target="embeddings/oleObject107.bin" /><Relationship Id="rId227" Type="http://schemas.openxmlformats.org/officeDocument/2006/relationships/image" Target="media/image115.wmf" /><Relationship Id="rId228" Type="http://schemas.openxmlformats.org/officeDocument/2006/relationships/oleObject" Target="embeddings/oleObject108.bin" /><Relationship Id="rId229" Type="http://schemas.openxmlformats.org/officeDocument/2006/relationships/image" Target="media/image116.wmf" /><Relationship Id="rId23" Type="http://schemas.openxmlformats.org/officeDocument/2006/relationships/image" Target="media/image11.wmf" /><Relationship Id="rId230" Type="http://schemas.openxmlformats.org/officeDocument/2006/relationships/oleObject" Target="embeddings/oleObject109.bin" /><Relationship Id="rId231" Type="http://schemas.openxmlformats.org/officeDocument/2006/relationships/image" Target="media/image117.png" /><Relationship Id="rId232" Type="http://schemas.openxmlformats.org/officeDocument/2006/relationships/image" Target="media/image118.wmf" /><Relationship Id="rId233" Type="http://schemas.openxmlformats.org/officeDocument/2006/relationships/oleObject" Target="embeddings/oleObject110.bin" /><Relationship Id="rId234" Type="http://schemas.openxmlformats.org/officeDocument/2006/relationships/image" Target="media/image119.wmf" /><Relationship Id="rId235" Type="http://schemas.openxmlformats.org/officeDocument/2006/relationships/oleObject" Target="embeddings/oleObject111.bin" /><Relationship Id="rId236" Type="http://schemas.openxmlformats.org/officeDocument/2006/relationships/image" Target="media/image120.wmf" /><Relationship Id="rId237" Type="http://schemas.openxmlformats.org/officeDocument/2006/relationships/oleObject" Target="embeddings/oleObject112.bin" /><Relationship Id="rId238" Type="http://schemas.openxmlformats.org/officeDocument/2006/relationships/image" Target="media/image121.wmf" /><Relationship Id="rId239" Type="http://schemas.openxmlformats.org/officeDocument/2006/relationships/oleObject" Target="embeddings/oleObject113.bin" /><Relationship Id="rId24" Type="http://schemas.openxmlformats.org/officeDocument/2006/relationships/oleObject" Target="embeddings/oleObject8.bin" /><Relationship Id="rId240" Type="http://schemas.openxmlformats.org/officeDocument/2006/relationships/image" Target="media/image122.wmf" /><Relationship Id="rId241" Type="http://schemas.openxmlformats.org/officeDocument/2006/relationships/oleObject" Target="embeddings/oleObject114.bin" /><Relationship Id="rId242" Type="http://schemas.openxmlformats.org/officeDocument/2006/relationships/image" Target="media/image123.wmf" /><Relationship Id="rId243" Type="http://schemas.openxmlformats.org/officeDocument/2006/relationships/oleObject" Target="embeddings/oleObject115.bin" /><Relationship Id="rId244" Type="http://schemas.openxmlformats.org/officeDocument/2006/relationships/image" Target="media/image124.wmf" /><Relationship Id="rId245" Type="http://schemas.openxmlformats.org/officeDocument/2006/relationships/oleObject" Target="embeddings/oleObject116.bin" /><Relationship Id="rId246" Type="http://schemas.openxmlformats.org/officeDocument/2006/relationships/image" Target="media/image125.wmf" /><Relationship Id="rId247" Type="http://schemas.openxmlformats.org/officeDocument/2006/relationships/oleObject" Target="embeddings/oleObject117.bin" /><Relationship Id="rId248" Type="http://schemas.openxmlformats.org/officeDocument/2006/relationships/image" Target="media/image126.wmf" /><Relationship Id="rId249" Type="http://schemas.openxmlformats.org/officeDocument/2006/relationships/oleObject" Target="embeddings/oleObject118.bin" /><Relationship Id="rId25" Type="http://schemas.openxmlformats.org/officeDocument/2006/relationships/image" Target="media/image12.wmf" /><Relationship Id="rId250" Type="http://schemas.openxmlformats.org/officeDocument/2006/relationships/image" Target="media/image127.wmf" /><Relationship Id="rId251" Type="http://schemas.openxmlformats.org/officeDocument/2006/relationships/oleObject" Target="embeddings/oleObject119.bin" /><Relationship Id="rId252" Type="http://schemas.openxmlformats.org/officeDocument/2006/relationships/image" Target="media/image128.wmf" /><Relationship Id="rId253" Type="http://schemas.openxmlformats.org/officeDocument/2006/relationships/oleObject" Target="embeddings/oleObject120.bin" /><Relationship Id="rId254" Type="http://schemas.openxmlformats.org/officeDocument/2006/relationships/image" Target="media/image129.wmf" /><Relationship Id="rId255" Type="http://schemas.openxmlformats.org/officeDocument/2006/relationships/oleObject" Target="embeddings/oleObject121.bin" /><Relationship Id="rId256" Type="http://schemas.openxmlformats.org/officeDocument/2006/relationships/image" Target="media/image130.wmf" /><Relationship Id="rId257" Type="http://schemas.openxmlformats.org/officeDocument/2006/relationships/oleObject" Target="embeddings/oleObject122.bin" /><Relationship Id="rId258" Type="http://schemas.openxmlformats.org/officeDocument/2006/relationships/image" Target="media/image131.wmf" /><Relationship Id="rId259" Type="http://schemas.openxmlformats.org/officeDocument/2006/relationships/oleObject" Target="embeddings/oleObject123.bin" /><Relationship Id="rId26" Type="http://schemas.openxmlformats.org/officeDocument/2006/relationships/oleObject" Target="embeddings/oleObject9.bin" /><Relationship Id="rId260" Type="http://schemas.openxmlformats.org/officeDocument/2006/relationships/oleObject" Target="embeddings/oleObject124.bin" /><Relationship Id="rId261" Type="http://schemas.openxmlformats.org/officeDocument/2006/relationships/image" Target="media/image132.wmf" /><Relationship Id="rId262" Type="http://schemas.openxmlformats.org/officeDocument/2006/relationships/oleObject" Target="embeddings/oleObject125.bin" /><Relationship Id="rId263" Type="http://schemas.openxmlformats.org/officeDocument/2006/relationships/image" Target="media/image133.wmf" /><Relationship Id="rId264" Type="http://schemas.openxmlformats.org/officeDocument/2006/relationships/oleObject" Target="embeddings/oleObject126.bin" /><Relationship Id="rId265" Type="http://schemas.openxmlformats.org/officeDocument/2006/relationships/image" Target="media/image134.wmf" /><Relationship Id="rId266" Type="http://schemas.openxmlformats.org/officeDocument/2006/relationships/oleObject" Target="embeddings/oleObject127.bin" /><Relationship Id="rId267" Type="http://schemas.openxmlformats.org/officeDocument/2006/relationships/image" Target="media/image135.png" /><Relationship Id="rId268" Type="http://schemas.openxmlformats.org/officeDocument/2006/relationships/image" Target="media/image136.wmf" /><Relationship Id="rId269" Type="http://schemas.openxmlformats.org/officeDocument/2006/relationships/oleObject" Target="embeddings/oleObject128.bin" /><Relationship Id="rId27" Type="http://schemas.openxmlformats.org/officeDocument/2006/relationships/image" Target="media/image13.wmf" /><Relationship Id="rId270" Type="http://schemas.openxmlformats.org/officeDocument/2006/relationships/image" Target="media/image137.wmf" /><Relationship Id="rId271" Type="http://schemas.openxmlformats.org/officeDocument/2006/relationships/oleObject" Target="embeddings/oleObject129.bin" /><Relationship Id="rId272" Type="http://schemas.openxmlformats.org/officeDocument/2006/relationships/image" Target="media/image138.wmf" /><Relationship Id="rId273" Type="http://schemas.openxmlformats.org/officeDocument/2006/relationships/oleObject" Target="embeddings/oleObject130.bin" /><Relationship Id="rId274" Type="http://schemas.openxmlformats.org/officeDocument/2006/relationships/image" Target="media/image139.wmf" /><Relationship Id="rId275" Type="http://schemas.openxmlformats.org/officeDocument/2006/relationships/oleObject" Target="embeddings/oleObject131.bin" /><Relationship Id="rId276" Type="http://schemas.openxmlformats.org/officeDocument/2006/relationships/image" Target="media/image140.wmf" /><Relationship Id="rId277" Type="http://schemas.openxmlformats.org/officeDocument/2006/relationships/oleObject" Target="embeddings/oleObject132.bin" /><Relationship Id="rId278" Type="http://schemas.openxmlformats.org/officeDocument/2006/relationships/image" Target="media/image141.wmf" /><Relationship Id="rId279" Type="http://schemas.openxmlformats.org/officeDocument/2006/relationships/oleObject" Target="embeddings/oleObject133.bin" /><Relationship Id="rId28" Type="http://schemas.openxmlformats.org/officeDocument/2006/relationships/oleObject" Target="embeddings/oleObject10.bin" /><Relationship Id="rId280" Type="http://schemas.openxmlformats.org/officeDocument/2006/relationships/oleObject" Target="embeddings/oleObject134.bin" /><Relationship Id="rId281" Type="http://schemas.openxmlformats.org/officeDocument/2006/relationships/image" Target="media/image142.wmf" /><Relationship Id="rId282" Type="http://schemas.openxmlformats.org/officeDocument/2006/relationships/oleObject" Target="embeddings/oleObject135.bin" /><Relationship Id="rId283" Type="http://schemas.openxmlformats.org/officeDocument/2006/relationships/image" Target="media/image143.wmf" /><Relationship Id="rId284" Type="http://schemas.openxmlformats.org/officeDocument/2006/relationships/oleObject" Target="embeddings/oleObject136.bin" /><Relationship Id="rId285" Type="http://schemas.openxmlformats.org/officeDocument/2006/relationships/image" Target="media/image144.png" /><Relationship Id="rId286" Type="http://schemas.openxmlformats.org/officeDocument/2006/relationships/image" Target="media/image145.png" /><Relationship Id="rId287" Type="http://schemas.openxmlformats.org/officeDocument/2006/relationships/image" Target="media/image146.wmf" /><Relationship Id="rId288" Type="http://schemas.openxmlformats.org/officeDocument/2006/relationships/oleObject" Target="embeddings/oleObject137.bin" /><Relationship Id="rId289" Type="http://schemas.openxmlformats.org/officeDocument/2006/relationships/image" Target="media/image147.wmf" /><Relationship Id="rId29" Type="http://schemas.openxmlformats.org/officeDocument/2006/relationships/image" Target="media/image14.wmf" /><Relationship Id="rId290" Type="http://schemas.openxmlformats.org/officeDocument/2006/relationships/oleObject" Target="embeddings/oleObject138.bin" /><Relationship Id="rId291" Type="http://schemas.openxmlformats.org/officeDocument/2006/relationships/image" Target="media/image148.wmf" /><Relationship Id="rId292" Type="http://schemas.openxmlformats.org/officeDocument/2006/relationships/oleObject" Target="embeddings/oleObject139.bin" /><Relationship Id="rId293" Type="http://schemas.openxmlformats.org/officeDocument/2006/relationships/image" Target="media/image149.wmf" /><Relationship Id="rId294" Type="http://schemas.openxmlformats.org/officeDocument/2006/relationships/oleObject" Target="embeddings/oleObject140.bin" /><Relationship Id="rId295" Type="http://schemas.openxmlformats.org/officeDocument/2006/relationships/image" Target="media/image150.png" /><Relationship Id="rId296" Type="http://schemas.openxmlformats.org/officeDocument/2006/relationships/image" Target="media/image151.png" /><Relationship Id="rId297" Type="http://schemas.openxmlformats.org/officeDocument/2006/relationships/image" Target="media/image152.png" /><Relationship Id="rId298" Type="http://schemas.openxmlformats.org/officeDocument/2006/relationships/image" Target="media/image153.wmf" /><Relationship Id="rId299" Type="http://schemas.openxmlformats.org/officeDocument/2006/relationships/oleObject" Target="embeddings/oleObject141.bin" /><Relationship Id="rId3" Type="http://schemas.openxmlformats.org/officeDocument/2006/relationships/fontTable" Target="fontTable.xml" /><Relationship Id="rId30" Type="http://schemas.openxmlformats.org/officeDocument/2006/relationships/oleObject" Target="embeddings/oleObject11.bin" /><Relationship Id="rId300" Type="http://schemas.openxmlformats.org/officeDocument/2006/relationships/image" Target="media/image154.wmf" /><Relationship Id="rId301" Type="http://schemas.openxmlformats.org/officeDocument/2006/relationships/oleObject" Target="embeddings/oleObject142.bin" /><Relationship Id="rId302" Type="http://schemas.openxmlformats.org/officeDocument/2006/relationships/image" Target="media/image155.wmf" /><Relationship Id="rId303" Type="http://schemas.openxmlformats.org/officeDocument/2006/relationships/oleObject" Target="embeddings/oleObject143.bin" /><Relationship Id="rId304" Type="http://schemas.openxmlformats.org/officeDocument/2006/relationships/image" Target="media/image156.wmf" /><Relationship Id="rId305" Type="http://schemas.openxmlformats.org/officeDocument/2006/relationships/oleObject" Target="embeddings/oleObject144.bin" /><Relationship Id="rId306" Type="http://schemas.openxmlformats.org/officeDocument/2006/relationships/image" Target="media/image157.wmf" /><Relationship Id="rId307" Type="http://schemas.openxmlformats.org/officeDocument/2006/relationships/oleObject" Target="embeddings/oleObject145.bin" /><Relationship Id="rId308" Type="http://schemas.openxmlformats.org/officeDocument/2006/relationships/image" Target="media/image158.wmf" /><Relationship Id="rId309" Type="http://schemas.openxmlformats.org/officeDocument/2006/relationships/oleObject" Target="embeddings/oleObject146.bin" /><Relationship Id="rId31" Type="http://schemas.openxmlformats.org/officeDocument/2006/relationships/image" Target="media/image15.wmf" /><Relationship Id="rId310" Type="http://schemas.openxmlformats.org/officeDocument/2006/relationships/image" Target="media/image159.wmf" /><Relationship Id="rId311" Type="http://schemas.openxmlformats.org/officeDocument/2006/relationships/oleObject" Target="embeddings/oleObject147.bin" /><Relationship Id="rId312" Type="http://schemas.openxmlformats.org/officeDocument/2006/relationships/image" Target="media/image160.wmf" /><Relationship Id="rId313" Type="http://schemas.openxmlformats.org/officeDocument/2006/relationships/oleObject" Target="embeddings/oleObject148.bin" /><Relationship Id="rId314" Type="http://schemas.openxmlformats.org/officeDocument/2006/relationships/image" Target="media/image161.png" /><Relationship Id="rId315" Type="http://schemas.openxmlformats.org/officeDocument/2006/relationships/oleObject" Target="embeddings/oleObject149.bin" /><Relationship Id="rId316" Type="http://schemas.openxmlformats.org/officeDocument/2006/relationships/image" Target="media/image162.wmf" /><Relationship Id="rId317" Type="http://schemas.openxmlformats.org/officeDocument/2006/relationships/oleObject" Target="embeddings/oleObject150.bin" /><Relationship Id="rId318" Type="http://schemas.openxmlformats.org/officeDocument/2006/relationships/oleObject" Target="embeddings/oleObject151.bin" /><Relationship Id="rId319" Type="http://schemas.openxmlformats.org/officeDocument/2006/relationships/image" Target="media/image163.wmf" /><Relationship Id="rId32" Type="http://schemas.openxmlformats.org/officeDocument/2006/relationships/oleObject" Target="embeddings/oleObject12.bin" /><Relationship Id="rId320" Type="http://schemas.openxmlformats.org/officeDocument/2006/relationships/oleObject" Target="embeddings/oleObject152.bin" /><Relationship Id="rId321" Type="http://schemas.openxmlformats.org/officeDocument/2006/relationships/image" Target="media/image164.png" /><Relationship Id="rId322" Type="http://schemas.openxmlformats.org/officeDocument/2006/relationships/image" Target="media/image165.png" /><Relationship Id="rId323" Type="http://schemas.openxmlformats.org/officeDocument/2006/relationships/image" Target="media/image166.png" /><Relationship Id="rId324" Type="http://schemas.openxmlformats.org/officeDocument/2006/relationships/image" Target="media/image167.png" /><Relationship Id="rId325" Type="http://schemas.openxmlformats.org/officeDocument/2006/relationships/image" Target="media/image168.png" /><Relationship Id="rId326" Type="http://schemas.openxmlformats.org/officeDocument/2006/relationships/image" Target="media/image169.wmf" /><Relationship Id="rId327" Type="http://schemas.openxmlformats.org/officeDocument/2006/relationships/oleObject" Target="embeddings/oleObject153.bin" /><Relationship Id="rId328" Type="http://schemas.openxmlformats.org/officeDocument/2006/relationships/image" Target="media/image170.wmf" /><Relationship Id="rId329" Type="http://schemas.openxmlformats.org/officeDocument/2006/relationships/oleObject" Target="embeddings/oleObject154.bin" /><Relationship Id="rId33" Type="http://schemas.openxmlformats.org/officeDocument/2006/relationships/image" Target="media/image16.wmf" /><Relationship Id="rId330" Type="http://schemas.openxmlformats.org/officeDocument/2006/relationships/oleObject" Target="embeddings/oleObject155.bin" /><Relationship Id="rId331" Type="http://schemas.openxmlformats.org/officeDocument/2006/relationships/image" Target="media/image171.png" /><Relationship Id="rId332" Type="http://schemas.openxmlformats.org/officeDocument/2006/relationships/image" Target="media/image172.png" /><Relationship Id="rId333" Type="http://schemas.openxmlformats.org/officeDocument/2006/relationships/oleObject" Target="embeddings/oleObject156.bin" /><Relationship Id="rId334" Type="http://schemas.openxmlformats.org/officeDocument/2006/relationships/image" Target="media/image173.wmf" /><Relationship Id="rId335" Type="http://schemas.openxmlformats.org/officeDocument/2006/relationships/oleObject" Target="embeddings/oleObject157.bin" /><Relationship Id="rId336" Type="http://schemas.openxmlformats.org/officeDocument/2006/relationships/image" Target="media/image174.wmf" /><Relationship Id="rId337" Type="http://schemas.openxmlformats.org/officeDocument/2006/relationships/oleObject" Target="embeddings/oleObject158.bin" /><Relationship Id="rId338" Type="http://schemas.openxmlformats.org/officeDocument/2006/relationships/image" Target="media/image175.wmf" /><Relationship Id="rId339" Type="http://schemas.openxmlformats.org/officeDocument/2006/relationships/oleObject" Target="embeddings/oleObject159.bin" /><Relationship Id="rId34" Type="http://schemas.openxmlformats.org/officeDocument/2006/relationships/oleObject" Target="embeddings/oleObject13.bin" /><Relationship Id="rId340" Type="http://schemas.openxmlformats.org/officeDocument/2006/relationships/image" Target="media/image176.wmf" /><Relationship Id="rId341" Type="http://schemas.openxmlformats.org/officeDocument/2006/relationships/oleObject" Target="embeddings/oleObject160.bin" /><Relationship Id="rId342" Type="http://schemas.openxmlformats.org/officeDocument/2006/relationships/image" Target="media/image177.png" /><Relationship Id="rId343" Type="http://schemas.openxmlformats.org/officeDocument/2006/relationships/image" Target="media/image178.wmf" /><Relationship Id="rId344" Type="http://schemas.openxmlformats.org/officeDocument/2006/relationships/oleObject" Target="embeddings/oleObject161.bin" /><Relationship Id="rId345" Type="http://schemas.openxmlformats.org/officeDocument/2006/relationships/image" Target="media/image179.wmf" /><Relationship Id="rId346" Type="http://schemas.openxmlformats.org/officeDocument/2006/relationships/oleObject" Target="embeddings/oleObject162.bin" /><Relationship Id="rId347" Type="http://schemas.openxmlformats.org/officeDocument/2006/relationships/image" Target="media/image180.wmf" /><Relationship Id="rId348" Type="http://schemas.openxmlformats.org/officeDocument/2006/relationships/oleObject" Target="embeddings/oleObject163.bin" /><Relationship Id="rId349" Type="http://schemas.openxmlformats.org/officeDocument/2006/relationships/image" Target="media/image181.wmf" /><Relationship Id="rId35" Type="http://schemas.openxmlformats.org/officeDocument/2006/relationships/image" Target="media/image17.wmf" /><Relationship Id="rId350" Type="http://schemas.openxmlformats.org/officeDocument/2006/relationships/oleObject" Target="embeddings/oleObject164.bin" /><Relationship Id="rId351" Type="http://schemas.openxmlformats.org/officeDocument/2006/relationships/image" Target="media/image182.wmf" /><Relationship Id="rId352" Type="http://schemas.openxmlformats.org/officeDocument/2006/relationships/oleObject" Target="embeddings/oleObject165.bin" /><Relationship Id="rId353" Type="http://schemas.openxmlformats.org/officeDocument/2006/relationships/image" Target="media/image183.wmf" /><Relationship Id="rId354" Type="http://schemas.openxmlformats.org/officeDocument/2006/relationships/oleObject" Target="embeddings/oleObject166.bin" /><Relationship Id="rId355" Type="http://schemas.openxmlformats.org/officeDocument/2006/relationships/image" Target="media/image184.png" /><Relationship Id="rId356" Type="http://schemas.openxmlformats.org/officeDocument/2006/relationships/image" Target="media/image185.wmf" /><Relationship Id="rId357" Type="http://schemas.openxmlformats.org/officeDocument/2006/relationships/oleObject" Target="embeddings/oleObject167.bin" /><Relationship Id="rId358" Type="http://schemas.openxmlformats.org/officeDocument/2006/relationships/image" Target="media/image186.wmf" /><Relationship Id="rId359" Type="http://schemas.openxmlformats.org/officeDocument/2006/relationships/oleObject" Target="embeddings/oleObject168.bin" /><Relationship Id="rId36" Type="http://schemas.openxmlformats.org/officeDocument/2006/relationships/oleObject" Target="embeddings/oleObject14.bin" /><Relationship Id="rId360" Type="http://schemas.openxmlformats.org/officeDocument/2006/relationships/header" Target="header1.xml" /><Relationship Id="rId361" Type="http://schemas.openxmlformats.org/officeDocument/2006/relationships/footer" Target="footer1.xml" /><Relationship Id="rId362" Type="http://schemas.openxmlformats.org/officeDocument/2006/relationships/theme" Target="theme/theme1.xml" /><Relationship Id="rId363" Type="http://schemas.openxmlformats.org/officeDocument/2006/relationships/styles" Target="styles.xml" /><Relationship Id="rId37" Type="http://schemas.openxmlformats.org/officeDocument/2006/relationships/image" Target="media/image18.wmf" /><Relationship Id="rId38" Type="http://schemas.openxmlformats.org/officeDocument/2006/relationships/oleObject" Target="embeddings/oleObject15.bin" /><Relationship Id="rId39" Type="http://schemas.openxmlformats.org/officeDocument/2006/relationships/image" Target="media/image19.png" /><Relationship Id="rId4" Type="http://schemas.openxmlformats.org/officeDocument/2006/relationships/customXml" Target="../customXml/item1.xml" /><Relationship Id="rId40" Type="http://schemas.openxmlformats.org/officeDocument/2006/relationships/image" Target="media/image20.wmf" /><Relationship Id="rId41" Type="http://schemas.openxmlformats.org/officeDocument/2006/relationships/oleObject" Target="embeddings/oleObject16.bin" /><Relationship Id="rId42" Type="http://schemas.openxmlformats.org/officeDocument/2006/relationships/image" Target="media/image21.wmf" /><Relationship Id="rId43" Type="http://schemas.openxmlformats.org/officeDocument/2006/relationships/oleObject" Target="embeddings/oleObject17.bin" /><Relationship Id="rId44" Type="http://schemas.openxmlformats.org/officeDocument/2006/relationships/image" Target="media/image22.wmf" /><Relationship Id="rId45" Type="http://schemas.openxmlformats.org/officeDocument/2006/relationships/oleObject" Target="embeddings/oleObject18.bin" /><Relationship Id="rId46" Type="http://schemas.openxmlformats.org/officeDocument/2006/relationships/image" Target="media/image23.wmf" /><Relationship Id="rId47" Type="http://schemas.openxmlformats.org/officeDocument/2006/relationships/oleObject" Target="embeddings/oleObject19.bin" /><Relationship Id="rId48" Type="http://schemas.openxmlformats.org/officeDocument/2006/relationships/image" Target="media/image24.wmf" /><Relationship Id="rId49" Type="http://schemas.openxmlformats.org/officeDocument/2006/relationships/oleObject" Target="embeddings/oleObject20.bin" /><Relationship Id="rId5" Type="http://schemas.openxmlformats.org/officeDocument/2006/relationships/image" Target="media/image1.png" /><Relationship Id="rId50" Type="http://schemas.openxmlformats.org/officeDocument/2006/relationships/image" Target="media/image25.wmf" /><Relationship Id="rId51" Type="http://schemas.openxmlformats.org/officeDocument/2006/relationships/oleObject" Target="embeddings/oleObject21.bin" /><Relationship Id="rId52" Type="http://schemas.openxmlformats.org/officeDocument/2006/relationships/image" Target="media/image26.wmf" /><Relationship Id="rId53" Type="http://schemas.openxmlformats.org/officeDocument/2006/relationships/oleObject" Target="embeddings/oleObject22.bin" /><Relationship Id="rId54" Type="http://schemas.openxmlformats.org/officeDocument/2006/relationships/oleObject" Target="embeddings/oleObject23.bin" /><Relationship Id="rId55" Type="http://schemas.openxmlformats.org/officeDocument/2006/relationships/image" Target="media/image27.wmf" /><Relationship Id="rId56" Type="http://schemas.openxmlformats.org/officeDocument/2006/relationships/oleObject" Target="embeddings/oleObject24.bin" /><Relationship Id="rId57" Type="http://schemas.openxmlformats.org/officeDocument/2006/relationships/image" Target="media/image28.png" /><Relationship Id="rId58" Type="http://schemas.openxmlformats.org/officeDocument/2006/relationships/oleObject" Target="embeddings/oleObject25.bin" /><Relationship Id="rId59" Type="http://schemas.openxmlformats.org/officeDocument/2006/relationships/image" Target="media/image29.wmf" /><Relationship Id="rId6" Type="http://schemas.openxmlformats.org/officeDocument/2006/relationships/hyperlink" Target="javascript:void 0" TargetMode="External" /><Relationship Id="rId60" Type="http://schemas.openxmlformats.org/officeDocument/2006/relationships/oleObject" Target="embeddings/oleObject26.bin" /><Relationship Id="rId61" Type="http://schemas.openxmlformats.org/officeDocument/2006/relationships/image" Target="media/image30.wmf" /><Relationship Id="rId62" Type="http://schemas.openxmlformats.org/officeDocument/2006/relationships/oleObject" Target="embeddings/oleObject27.bin" /><Relationship Id="rId63" Type="http://schemas.openxmlformats.org/officeDocument/2006/relationships/image" Target="media/image31.png" /><Relationship Id="rId64" Type="http://schemas.openxmlformats.org/officeDocument/2006/relationships/image" Target="media/image32.wmf" /><Relationship Id="rId65" Type="http://schemas.openxmlformats.org/officeDocument/2006/relationships/oleObject" Target="embeddings/oleObject28.bin" /><Relationship Id="rId66" Type="http://schemas.openxmlformats.org/officeDocument/2006/relationships/image" Target="media/image33.wmf" /><Relationship Id="rId67" Type="http://schemas.openxmlformats.org/officeDocument/2006/relationships/oleObject" Target="embeddings/oleObject29.bin" /><Relationship Id="rId68" Type="http://schemas.openxmlformats.org/officeDocument/2006/relationships/image" Target="media/image34.wmf" /><Relationship Id="rId69" Type="http://schemas.openxmlformats.org/officeDocument/2006/relationships/oleObject" Target="embeddings/oleObject30.bin" /><Relationship Id="rId7" Type="http://schemas.openxmlformats.org/officeDocument/2006/relationships/image" Target="media/image2.png" /><Relationship Id="rId70" Type="http://schemas.openxmlformats.org/officeDocument/2006/relationships/image" Target="media/image35.wmf" /><Relationship Id="rId71" Type="http://schemas.openxmlformats.org/officeDocument/2006/relationships/oleObject" Target="embeddings/oleObject31.bin" /><Relationship Id="rId72" Type="http://schemas.openxmlformats.org/officeDocument/2006/relationships/image" Target="media/image36.wmf" /><Relationship Id="rId73" Type="http://schemas.openxmlformats.org/officeDocument/2006/relationships/oleObject" Target="embeddings/oleObject32.bin" /><Relationship Id="rId74" Type="http://schemas.openxmlformats.org/officeDocument/2006/relationships/image" Target="media/image37.wmf" /><Relationship Id="rId75" Type="http://schemas.openxmlformats.org/officeDocument/2006/relationships/oleObject" Target="embeddings/oleObject33.bin" /><Relationship Id="rId76" Type="http://schemas.openxmlformats.org/officeDocument/2006/relationships/image" Target="media/image38.wmf" /><Relationship Id="rId77" Type="http://schemas.openxmlformats.org/officeDocument/2006/relationships/oleObject" Target="embeddings/oleObject34.bin" /><Relationship Id="rId78" Type="http://schemas.openxmlformats.org/officeDocument/2006/relationships/image" Target="media/image39.png" /><Relationship Id="rId79" Type="http://schemas.openxmlformats.org/officeDocument/2006/relationships/image" Target="media/image40.wmf" /><Relationship Id="rId8" Type="http://schemas.openxmlformats.org/officeDocument/2006/relationships/image" Target="media/image3.wmf" /><Relationship Id="rId80" Type="http://schemas.openxmlformats.org/officeDocument/2006/relationships/oleObject" Target="embeddings/oleObject35.bin" /><Relationship Id="rId81" Type="http://schemas.openxmlformats.org/officeDocument/2006/relationships/image" Target="media/image41.wmf" /><Relationship Id="rId82" Type="http://schemas.openxmlformats.org/officeDocument/2006/relationships/oleObject" Target="embeddings/oleObject36.bin" /><Relationship Id="rId83" Type="http://schemas.openxmlformats.org/officeDocument/2006/relationships/image" Target="media/image42.wmf" /><Relationship Id="rId84" Type="http://schemas.openxmlformats.org/officeDocument/2006/relationships/oleObject" Target="embeddings/oleObject37.bin" /><Relationship Id="rId85" Type="http://schemas.openxmlformats.org/officeDocument/2006/relationships/image" Target="media/image43.wmf" /><Relationship Id="rId86" Type="http://schemas.openxmlformats.org/officeDocument/2006/relationships/oleObject" Target="embeddings/oleObject38.bin" /><Relationship Id="rId87" Type="http://schemas.openxmlformats.org/officeDocument/2006/relationships/image" Target="media/image44.wmf" /><Relationship Id="rId88" Type="http://schemas.openxmlformats.org/officeDocument/2006/relationships/oleObject" Target="embeddings/oleObject39.bin" /><Relationship Id="rId89" Type="http://schemas.openxmlformats.org/officeDocument/2006/relationships/image" Target="media/image45.wmf" /><Relationship Id="rId9" Type="http://schemas.openxmlformats.org/officeDocument/2006/relationships/oleObject" Target="embeddings/oleObject1.bin" /><Relationship Id="rId90" Type="http://schemas.openxmlformats.org/officeDocument/2006/relationships/oleObject" Target="embeddings/oleObject40.bin" /><Relationship Id="rId91" Type="http://schemas.openxmlformats.org/officeDocument/2006/relationships/image" Target="media/image46.wmf" /><Relationship Id="rId92" Type="http://schemas.openxmlformats.org/officeDocument/2006/relationships/oleObject" Target="embeddings/oleObject41.bin" /><Relationship Id="rId93" Type="http://schemas.openxmlformats.org/officeDocument/2006/relationships/image" Target="media/image47.png" /><Relationship Id="rId94" Type="http://schemas.openxmlformats.org/officeDocument/2006/relationships/image" Target="media/image48.wmf" /><Relationship Id="rId95" Type="http://schemas.openxmlformats.org/officeDocument/2006/relationships/oleObject" Target="embeddings/oleObject42.bin" /><Relationship Id="rId96" Type="http://schemas.openxmlformats.org/officeDocument/2006/relationships/image" Target="media/image49.wmf" /><Relationship Id="rId97" Type="http://schemas.openxmlformats.org/officeDocument/2006/relationships/oleObject" Target="embeddings/oleObject43.bin" /><Relationship Id="rId98" Type="http://schemas.openxmlformats.org/officeDocument/2006/relationships/oleObject" Target="embeddings/oleObject44.bin" /><Relationship Id="rId99" Type="http://schemas.openxmlformats.org/officeDocument/2006/relationships/image" Target="media/image50.wmf" /></Relationships>
</file>

<file path=word/_rels/footer1.xml.rels><?xml version="1.0" encoding="utf-8" standalone="yes"?><Relationships xmlns="http://schemas.openxmlformats.org/package/2006/relationships"><Relationship Id="rId1" Type="http://schemas.openxmlformats.org/officeDocument/2006/relationships/image" Target="media/image187.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187.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4097"/>
    <customShpInfo spid="_x0000_s4098"/>
    <customShpInfo spid="_x0000_s4099"/>
    <customShpInfo spid="_x0000_s4100"/>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32</Pages>
  <Words>12</Words>
  <Characters>13</Characters>
  <DocSecurity>0</DocSecurity>
  <Lines>22</Lines>
  <Paragraphs>6</Paragraphs>
  <ScaleCrop>false</ScaleCrop>
  <Company/>
  <LinksUpToDate>false</LinksUpToDate>
  <CharactersWithSpaces>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2020-01-17T09:17:00Z</dcterms:created>
  <dcterms:modified xsi:type="dcterms:W3CDTF">2026-02-26T10:12:58Z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